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FDC1F" w14:textId="2D71F828" w:rsidR="004604B4" w:rsidRPr="004604B4" w:rsidRDefault="00727609" w:rsidP="004604B4">
      <w:pPr>
        <w:jc w:val="center"/>
        <w:rPr>
          <w:b/>
          <w:bCs/>
          <w:sz w:val="28"/>
          <w:szCs w:val="28"/>
          <w:u w:val="single"/>
        </w:rPr>
      </w:pPr>
      <w:r>
        <w:rPr>
          <w:b/>
          <w:bCs/>
          <w:sz w:val="28"/>
          <w:szCs w:val="28"/>
          <w:u w:val="single"/>
        </w:rPr>
        <w:t>Key Information</w:t>
      </w:r>
    </w:p>
    <w:p w14:paraId="5125D0AC" w14:textId="32C32A8E" w:rsidR="004604B4" w:rsidRPr="004604B4" w:rsidRDefault="00EE5139" w:rsidP="00791541">
      <w:pPr>
        <w:rPr>
          <w:b/>
          <w:bCs/>
          <w:color w:val="00B050"/>
          <w:sz w:val="28"/>
          <w:szCs w:val="28"/>
        </w:rPr>
      </w:pPr>
      <w:r w:rsidRPr="004604B4">
        <w:rPr>
          <w:b/>
          <w:bCs/>
          <w:color w:val="00B050"/>
          <w:sz w:val="28"/>
          <w:szCs w:val="28"/>
        </w:rPr>
        <w:t>Section 1 – Food Hygiene and Safety</w:t>
      </w:r>
    </w:p>
    <w:p w14:paraId="51B70196" w14:textId="2E8B9AB7" w:rsidR="00CB6B90" w:rsidRDefault="00821C97" w:rsidP="00791541">
      <w:pPr>
        <w:rPr>
          <w:rFonts w:cstheme="minorHAnsi"/>
          <w:b/>
          <w:bCs/>
          <w:sz w:val="24"/>
          <w:szCs w:val="24"/>
        </w:rPr>
      </w:pPr>
      <w:r w:rsidRPr="00684AEB">
        <w:rPr>
          <w:rFonts w:cstheme="minorHAnsi"/>
          <w:b/>
          <w:bCs/>
          <w:sz w:val="24"/>
          <w:szCs w:val="24"/>
        </w:rPr>
        <w:t xml:space="preserve">REMEMBER TO ALWAYS </w:t>
      </w:r>
      <w:r w:rsidR="003F54F4" w:rsidRPr="00684AEB">
        <w:rPr>
          <w:rFonts w:cstheme="minorHAnsi"/>
          <w:b/>
          <w:bCs/>
          <w:sz w:val="24"/>
          <w:szCs w:val="24"/>
        </w:rPr>
        <w:t>WASH YOUR HANDS AND WIPE</w:t>
      </w:r>
      <w:r w:rsidRPr="00684AEB">
        <w:rPr>
          <w:rFonts w:cstheme="minorHAnsi"/>
          <w:b/>
          <w:bCs/>
          <w:sz w:val="24"/>
          <w:szCs w:val="24"/>
        </w:rPr>
        <w:t xml:space="preserve"> DOWN THE SERVING AREA, INCLUDING THE SCALES, BETWEEN CUSTOMERS.</w:t>
      </w:r>
      <w:r w:rsidR="00274464">
        <w:rPr>
          <w:rFonts w:cstheme="minorHAnsi"/>
          <w:b/>
          <w:bCs/>
          <w:sz w:val="24"/>
          <w:szCs w:val="24"/>
        </w:rPr>
        <w:t xml:space="preserve"> </w:t>
      </w:r>
    </w:p>
    <w:p w14:paraId="78F7BEBA" w14:textId="33507603" w:rsidR="00CB6B90" w:rsidRPr="00684AEB" w:rsidRDefault="00CB6B90" w:rsidP="00791541">
      <w:pPr>
        <w:rPr>
          <w:rFonts w:cstheme="minorHAnsi"/>
          <w:b/>
          <w:bCs/>
          <w:sz w:val="24"/>
          <w:szCs w:val="24"/>
        </w:rPr>
      </w:pPr>
      <w:r>
        <w:rPr>
          <w:rFonts w:cstheme="minorHAnsi"/>
          <w:b/>
          <w:bCs/>
          <w:sz w:val="24"/>
          <w:szCs w:val="24"/>
        </w:rPr>
        <w:t>ALWAYS REMEMBER – PROTECT THE PRODUCT</w:t>
      </w:r>
    </w:p>
    <w:p w14:paraId="49196F8D" w14:textId="2F957693" w:rsidR="0037240B" w:rsidRPr="00F24AE4" w:rsidRDefault="0031397A" w:rsidP="00131C2F">
      <w:pPr>
        <w:rPr>
          <w:rFonts w:cstheme="minorHAnsi"/>
          <w:b/>
          <w:bCs/>
          <w:sz w:val="24"/>
          <w:szCs w:val="24"/>
        </w:rPr>
      </w:pPr>
      <w:r w:rsidRPr="00684AEB">
        <w:rPr>
          <w:rFonts w:cstheme="minorHAnsi"/>
          <w:b/>
          <w:bCs/>
          <w:sz w:val="24"/>
          <w:szCs w:val="24"/>
        </w:rPr>
        <w:t>Decanting Dried Food – Methods and Safety</w:t>
      </w:r>
      <w:r w:rsidR="004732B5" w:rsidRPr="00684AEB">
        <w:rPr>
          <w:rFonts w:cstheme="minorHAnsi"/>
          <w:b/>
          <w:bCs/>
          <w:sz w:val="24"/>
          <w:szCs w:val="24"/>
        </w:rPr>
        <w:t xml:space="preserve"> to avoid contamination</w:t>
      </w:r>
      <w:r w:rsidR="00274464">
        <w:rPr>
          <w:rFonts w:cstheme="minorHAnsi"/>
          <w:b/>
          <w:bCs/>
          <w:sz w:val="24"/>
          <w:szCs w:val="24"/>
        </w:rPr>
        <w:t xml:space="preserve"> </w:t>
      </w:r>
      <w:r w:rsidR="00274464" w:rsidRPr="00274464">
        <w:rPr>
          <w:rFonts w:cstheme="minorHAnsi"/>
          <w:b/>
          <w:bCs/>
          <w:sz w:val="24"/>
          <w:szCs w:val="24"/>
        </w:rPr>
        <w:t xml:space="preserve">and </w:t>
      </w:r>
      <w:r w:rsidR="00274464" w:rsidRPr="00F24AE4">
        <w:rPr>
          <w:rFonts w:cstheme="minorHAnsi"/>
          <w:b/>
          <w:bCs/>
          <w:sz w:val="24"/>
          <w:szCs w:val="24"/>
        </w:rPr>
        <w:t>Protect The Product</w:t>
      </w:r>
    </w:p>
    <w:p w14:paraId="506EE6A2" w14:textId="25E57479" w:rsidR="00F939B6" w:rsidRPr="00684AEB" w:rsidRDefault="0037240B" w:rsidP="0031397A">
      <w:pPr>
        <w:pStyle w:val="ListParagraph"/>
        <w:numPr>
          <w:ilvl w:val="0"/>
          <w:numId w:val="6"/>
        </w:numPr>
        <w:rPr>
          <w:rFonts w:cstheme="minorHAnsi"/>
          <w:sz w:val="24"/>
          <w:szCs w:val="24"/>
        </w:rPr>
      </w:pPr>
      <w:r w:rsidRPr="00684AEB">
        <w:rPr>
          <w:rFonts w:cstheme="minorHAnsi"/>
          <w:sz w:val="24"/>
          <w:szCs w:val="24"/>
        </w:rPr>
        <w:t>Always pick up the scoop by the handle</w:t>
      </w:r>
      <w:r w:rsidR="00F939B6" w:rsidRPr="00684AEB">
        <w:rPr>
          <w:rFonts w:cstheme="minorHAnsi"/>
          <w:sz w:val="24"/>
          <w:szCs w:val="24"/>
        </w:rPr>
        <w:t>, not the part which will touch the food.</w:t>
      </w:r>
    </w:p>
    <w:p w14:paraId="2ACC6AB7" w14:textId="5E509E12" w:rsidR="0031397A" w:rsidRPr="00684AEB" w:rsidRDefault="00821C97" w:rsidP="0031397A">
      <w:pPr>
        <w:pStyle w:val="ListParagraph"/>
        <w:numPr>
          <w:ilvl w:val="0"/>
          <w:numId w:val="6"/>
        </w:numPr>
        <w:rPr>
          <w:rFonts w:cstheme="minorHAnsi"/>
          <w:sz w:val="24"/>
          <w:szCs w:val="24"/>
        </w:rPr>
      </w:pPr>
      <w:r w:rsidRPr="00684AEB">
        <w:rPr>
          <w:rFonts w:cstheme="minorHAnsi"/>
          <w:sz w:val="24"/>
          <w:szCs w:val="24"/>
        </w:rPr>
        <w:t xml:space="preserve">Avoid </w:t>
      </w:r>
      <w:r w:rsidR="0031397A" w:rsidRPr="00684AEB">
        <w:rPr>
          <w:rFonts w:cstheme="minorHAnsi"/>
          <w:sz w:val="24"/>
          <w:szCs w:val="24"/>
        </w:rPr>
        <w:t xml:space="preserve">touching the customer’s container </w:t>
      </w:r>
      <w:r w:rsidR="004732B5" w:rsidRPr="00684AEB">
        <w:rPr>
          <w:rFonts w:cstheme="minorHAnsi"/>
          <w:sz w:val="24"/>
          <w:szCs w:val="24"/>
        </w:rPr>
        <w:t xml:space="preserve">with the scoop, </w:t>
      </w:r>
      <w:r w:rsidR="0031397A" w:rsidRPr="00684AEB">
        <w:rPr>
          <w:rFonts w:cstheme="minorHAnsi"/>
          <w:sz w:val="24"/>
          <w:szCs w:val="24"/>
        </w:rPr>
        <w:t>when filling</w:t>
      </w:r>
      <w:r w:rsidR="00B222E6" w:rsidRPr="00684AEB">
        <w:rPr>
          <w:rFonts w:cstheme="minorHAnsi"/>
          <w:sz w:val="24"/>
          <w:szCs w:val="24"/>
        </w:rPr>
        <w:t>. Funnels can often help with this</w:t>
      </w:r>
    </w:p>
    <w:p w14:paraId="3BF81539" w14:textId="6932D635" w:rsidR="00A153F8" w:rsidRPr="00684AEB" w:rsidRDefault="00A153F8" w:rsidP="0031397A">
      <w:pPr>
        <w:pStyle w:val="ListParagraph"/>
        <w:numPr>
          <w:ilvl w:val="0"/>
          <w:numId w:val="6"/>
        </w:numPr>
        <w:rPr>
          <w:rFonts w:cstheme="minorHAnsi"/>
          <w:sz w:val="24"/>
          <w:szCs w:val="24"/>
        </w:rPr>
      </w:pPr>
      <w:r w:rsidRPr="00684AEB">
        <w:rPr>
          <w:rFonts w:cstheme="minorHAnsi"/>
          <w:sz w:val="24"/>
          <w:szCs w:val="24"/>
        </w:rPr>
        <w:t>Avoid touching the inside of the product jar</w:t>
      </w:r>
      <w:r w:rsidR="004732B5" w:rsidRPr="00684AEB">
        <w:rPr>
          <w:rFonts w:cstheme="minorHAnsi"/>
          <w:sz w:val="24"/>
          <w:szCs w:val="24"/>
        </w:rPr>
        <w:t>, or the customer’s container with your fingers</w:t>
      </w:r>
      <w:r w:rsidRPr="00684AEB">
        <w:rPr>
          <w:rFonts w:cstheme="minorHAnsi"/>
          <w:sz w:val="24"/>
          <w:szCs w:val="24"/>
        </w:rPr>
        <w:t>, when decanting food</w:t>
      </w:r>
    </w:p>
    <w:p w14:paraId="4098339A" w14:textId="4C90C719" w:rsidR="00F939B6" w:rsidRPr="00684AEB" w:rsidRDefault="00F939B6" w:rsidP="00F939B6">
      <w:pPr>
        <w:pStyle w:val="ListParagraph"/>
        <w:numPr>
          <w:ilvl w:val="0"/>
          <w:numId w:val="6"/>
        </w:numPr>
        <w:rPr>
          <w:rFonts w:cstheme="minorHAnsi"/>
          <w:sz w:val="24"/>
          <w:szCs w:val="24"/>
        </w:rPr>
      </w:pPr>
      <w:r w:rsidRPr="00684AEB">
        <w:rPr>
          <w:rFonts w:cstheme="minorHAnsi"/>
          <w:sz w:val="24"/>
          <w:szCs w:val="24"/>
        </w:rPr>
        <w:t xml:space="preserve">Use a new scoop </w:t>
      </w:r>
      <w:r w:rsidR="00274464">
        <w:rPr>
          <w:rFonts w:cstheme="minorHAnsi"/>
          <w:sz w:val="24"/>
          <w:szCs w:val="24"/>
        </w:rPr>
        <w:t>for each product</w:t>
      </w:r>
      <w:r w:rsidRPr="00684AEB">
        <w:rPr>
          <w:rFonts w:cstheme="minorHAnsi"/>
          <w:sz w:val="24"/>
          <w:szCs w:val="24"/>
        </w:rPr>
        <w:t xml:space="preserve"> and put used scoops in the white box on the counter. Make sure you don’t leave a scoop in the product jar or sack. Use a new scoop for a new batch to avoid contamination</w:t>
      </w:r>
    </w:p>
    <w:p w14:paraId="6F0F6699" w14:textId="09F66517" w:rsidR="00F939B6" w:rsidRPr="00684AEB" w:rsidRDefault="00F939B6" w:rsidP="00F939B6">
      <w:pPr>
        <w:pStyle w:val="ListParagraph"/>
        <w:numPr>
          <w:ilvl w:val="0"/>
          <w:numId w:val="6"/>
        </w:numPr>
        <w:rPr>
          <w:rFonts w:cstheme="minorHAnsi"/>
          <w:sz w:val="24"/>
          <w:szCs w:val="24"/>
        </w:rPr>
      </w:pPr>
      <w:r w:rsidRPr="00684AEB">
        <w:rPr>
          <w:rFonts w:cstheme="minorHAnsi"/>
          <w:sz w:val="24"/>
          <w:szCs w:val="24"/>
        </w:rPr>
        <w:t>Never put the food product back into the shop container, once it has been in the customer’s container, as this can contaminate the whole batch</w:t>
      </w:r>
    </w:p>
    <w:p w14:paraId="355A6B7B" w14:textId="09699520" w:rsidR="00F939B6" w:rsidRPr="00684AEB" w:rsidRDefault="00F939B6" w:rsidP="009654F6">
      <w:pPr>
        <w:pStyle w:val="ListParagraph"/>
        <w:numPr>
          <w:ilvl w:val="0"/>
          <w:numId w:val="6"/>
        </w:numPr>
        <w:rPr>
          <w:rFonts w:cstheme="minorHAnsi"/>
          <w:sz w:val="24"/>
          <w:szCs w:val="24"/>
        </w:rPr>
      </w:pPr>
      <w:r w:rsidRPr="00684AEB">
        <w:rPr>
          <w:rFonts w:cstheme="minorHAnsi"/>
          <w:sz w:val="24"/>
          <w:szCs w:val="24"/>
        </w:rPr>
        <w:t>You can gently shake a customer’s container to level the ingredients, rather than spreading with the scoop</w:t>
      </w:r>
    </w:p>
    <w:p w14:paraId="7C5846F3" w14:textId="41DE54D7" w:rsidR="009654F6" w:rsidRPr="00684AEB" w:rsidRDefault="009654F6" w:rsidP="0031397A">
      <w:pPr>
        <w:pStyle w:val="ListParagraph"/>
        <w:numPr>
          <w:ilvl w:val="0"/>
          <w:numId w:val="6"/>
        </w:numPr>
        <w:rPr>
          <w:rFonts w:cstheme="minorHAnsi"/>
          <w:sz w:val="24"/>
          <w:szCs w:val="24"/>
        </w:rPr>
      </w:pPr>
      <w:r w:rsidRPr="00684AEB">
        <w:rPr>
          <w:rFonts w:cstheme="minorHAnsi"/>
          <w:sz w:val="24"/>
          <w:szCs w:val="24"/>
        </w:rPr>
        <w:t>When d</w:t>
      </w:r>
      <w:r w:rsidR="0031397A" w:rsidRPr="00684AEB">
        <w:rPr>
          <w:rFonts w:cstheme="minorHAnsi"/>
          <w:sz w:val="24"/>
          <w:szCs w:val="24"/>
        </w:rPr>
        <w:t>ecanting from large sacks</w:t>
      </w:r>
      <w:r w:rsidRPr="00684AEB">
        <w:rPr>
          <w:rFonts w:cstheme="minorHAnsi"/>
          <w:sz w:val="24"/>
          <w:szCs w:val="24"/>
        </w:rPr>
        <w:t>, w</w:t>
      </w:r>
      <w:r w:rsidR="0031397A" w:rsidRPr="00684AEB">
        <w:rPr>
          <w:rFonts w:cstheme="minorHAnsi"/>
          <w:sz w:val="24"/>
          <w:szCs w:val="24"/>
        </w:rPr>
        <w:t xml:space="preserve">heel the crate to the till. </w:t>
      </w:r>
      <w:r w:rsidR="00415461" w:rsidRPr="00684AEB">
        <w:rPr>
          <w:rFonts w:cstheme="minorHAnsi"/>
          <w:sz w:val="24"/>
          <w:szCs w:val="24"/>
        </w:rPr>
        <w:t xml:space="preserve">To avoid contamination, do not hold the container inside or over the sack. </w:t>
      </w:r>
      <w:r w:rsidR="0031397A" w:rsidRPr="00684AEB">
        <w:rPr>
          <w:rFonts w:cstheme="minorHAnsi"/>
          <w:sz w:val="24"/>
          <w:szCs w:val="24"/>
        </w:rPr>
        <w:t>Rolling down the sack</w:t>
      </w:r>
      <w:r w:rsidR="004732B5" w:rsidRPr="00684AEB">
        <w:rPr>
          <w:rFonts w:cstheme="minorHAnsi"/>
          <w:sz w:val="24"/>
          <w:szCs w:val="24"/>
        </w:rPr>
        <w:t>, or cutting a section off the top if the product is getting low,</w:t>
      </w:r>
      <w:r w:rsidR="0031397A" w:rsidRPr="00684AEB">
        <w:rPr>
          <w:rFonts w:cstheme="minorHAnsi"/>
          <w:sz w:val="24"/>
          <w:szCs w:val="24"/>
        </w:rPr>
        <w:t xml:space="preserve"> can make </w:t>
      </w:r>
      <w:r w:rsidRPr="00684AEB">
        <w:rPr>
          <w:rFonts w:cstheme="minorHAnsi"/>
          <w:sz w:val="24"/>
          <w:szCs w:val="24"/>
        </w:rPr>
        <w:t>decanting e</w:t>
      </w:r>
      <w:r w:rsidR="0031397A" w:rsidRPr="00684AEB">
        <w:rPr>
          <w:rFonts w:cstheme="minorHAnsi"/>
          <w:sz w:val="24"/>
          <w:szCs w:val="24"/>
        </w:rPr>
        <w:t>asier</w:t>
      </w:r>
    </w:p>
    <w:p w14:paraId="0C83C280" w14:textId="6E2ED795" w:rsidR="009654F6" w:rsidRPr="00684AEB" w:rsidRDefault="009654F6" w:rsidP="009654F6">
      <w:pPr>
        <w:pStyle w:val="ListParagraph"/>
        <w:numPr>
          <w:ilvl w:val="0"/>
          <w:numId w:val="6"/>
        </w:numPr>
        <w:rPr>
          <w:rFonts w:cstheme="minorHAnsi"/>
          <w:sz w:val="24"/>
          <w:szCs w:val="24"/>
        </w:rPr>
      </w:pPr>
      <w:r w:rsidRPr="00684AEB">
        <w:rPr>
          <w:rFonts w:cstheme="minorHAnsi"/>
          <w:sz w:val="24"/>
          <w:szCs w:val="24"/>
        </w:rPr>
        <w:t>Ensure the product container is closed/sealed as soon as possible after decanting the product, before entering the product details on the till.</w:t>
      </w:r>
      <w:r w:rsidR="003F54F4" w:rsidRPr="00684AEB">
        <w:rPr>
          <w:rFonts w:cstheme="minorHAnsi"/>
          <w:sz w:val="24"/>
          <w:szCs w:val="24"/>
        </w:rPr>
        <w:t xml:space="preserve"> This will</w:t>
      </w:r>
      <w:r w:rsidR="00CB6B90">
        <w:rPr>
          <w:rFonts w:cstheme="minorHAnsi"/>
          <w:sz w:val="24"/>
          <w:szCs w:val="24"/>
        </w:rPr>
        <w:t xml:space="preserve"> protect the product,</w:t>
      </w:r>
      <w:r w:rsidR="003F54F4" w:rsidRPr="00684AEB">
        <w:rPr>
          <w:rFonts w:cstheme="minorHAnsi"/>
          <w:sz w:val="24"/>
          <w:szCs w:val="24"/>
        </w:rPr>
        <w:t xml:space="preserve"> keep</w:t>
      </w:r>
      <w:r w:rsidR="00CB6B90">
        <w:rPr>
          <w:rFonts w:cstheme="minorHAnsi"/>
          <w:sz w:val="24"/>
          <w:szCs w:val="24"/>
        </w:rPr>
        <w:t>ing</w:t>
      </w:r>
      <w:r w:rsidR="003F54F4" w:rsidRPr="00684AEB">
        <w:rPr>
          <w:rFonts w:cstheme="minorHAnsi"/>
          <w:sz w:val="24"/>
          <w:szCs w:val="24"/>
        </w:rPr>
        <w:t xml:space="preserve"> it</w:t>
      </w:r>
      <w:r w:rsidR="00F24AE4">
        <w:rPr>
          <w:rFonts w:cstheme="minorHAnsi"/>
          <w:sz w:val="24"/>
          <w:szCs w:val="24"/>
        </w:rPr>
        <w:t xml:space="preserve"> </w:t>
      </w:r>
      <w:r w:rsidR="003F54F4" w:rsidRPr="00684AEB">
        <w:rPr>
          <w:rFonts w:cstheme="minorHAnsi"/>
          <w:sz w:val="24"/>
          <w:szCs w:val="24"/>
        </w:rPr>
        <w:t>fresh and uncontaminated!</w:t>
      </w:r>
    </w:p>
    <w:p w14:paraId="0A02EFF4" w14:textId="0EB7F27D" w:rsidR="0031397A" w:rsidRPr="00684AEB" w:rsidRDefault="009654F6" w:rsidP="0031397A">
      <w:pPr>
        <w:pStyle w:val="ListParagraph"/>
        <w:numPr>
          <w:ilvl w:val="0"/>
          <w:numId w:val="6"/>
        </w:numPr>
        <w:rPr>
          <w:rFonts w:cstheme="minorHAnsi"/>
          <w:sz w:val="24"/>
          <w:szCs w:val="24"/>
        </w:rPr>
      </w:pPr>
      <w:r w:rsidRPr="00684AEB">
        <w:rPr>
          <w:rFonts w:cstheme="minorHAnsi"/>
          <w:sz w:val="24"/>
          <w:szCs w:val="24"/>
        </w:rPr>
        <w:t xml:space="preserve">When closing </w:t>
      </w:r>
      <w:r w:rsidR="0031397A" w:rsidRPr="00684AEB">
        <w:rPr>
          <w:rFonts w:cstheme="minorHAnsi"/>
          <w:sz w:val="24"/>
          <w:szCs w:val="24"/>
        </w:rPr>
        <w:t>sack</w:t>
      </w:r>
      <w:r w:rsidRPr="00684AEB">
        <w:rPr>
          <w:rFonts w:cstheme="minorHAnsi"/>
          <w:sz w:val="24"/>
          <w:szCs w:val="24"/>
        </w:rPr>
        <w:t xml:space="preserve">s, roll over from the top </w:t>
      </w:r>
      <w:r w:rsidR="0031397A" w:rsidRPr="00684AEB">
        <w:rPr>
          <w:rFonts w:cstheme="minorHAnsi"/>
          <w:sz w:val="24"/>
          <w:szCs w:val="24"/>
        </w:rPr>
        <w:t>a couple of times before putting on the clips, to ensure it is well sealed</w:t>
      </w:r>
    </w:p>
    <w:p w14:paraId="778041FD" w14:textId="77777777" w:rsidR="00F939B6" w:rsidRPr="00684AEB" w:rsidRDefault="00F939B6" w:rsidP="009654F6">
      <w:pPr>
        <w:pStyle w:val="ListParagraph"/>
        <w:rPr>
          <w:rFonts w:cstheme="minorHAnsi"/>
          <w:sz w:val="24"/>
          <w:szCs w:val="24"/>
        </w:rPr>
      </w:pPr>
    </w:p>
    <w:p w14:paraId="6142447D" w14:textId="77777777" w:rsidR="0031397A" w:rsidRPr="00684AEB" w:rsidRDefault="0031397A" w:rsidP="0031397A">
      <w:pPr>
        <w:rPr>
          <w:rFonts w:cstheme="minorHAnsi"/>
          <w:b/>
          <w:bCs/>
          <w:color w:val="000000" w:themeColor="text1"/>
          <w:sz w:val="24"/>
          <w:szCs w:val="24"/>
        </w:rPr>
      </w:pPr>
      <w:r w:rsidRPr="00684AEB">
        <w:rPr>
          <w:rFonts w:cstheme="minorHAnsi"/>
          <w:b/>
          <w:bCs/>
          <w:color w:val="000000" w:themeColor="text1"/>
          <w:sz w:val="24"/>
          <w:szCs w:val="24"/>
        </w:rPr>
        <w:t>Decanting Oils and Vinegars</w:t>
      </w:r>
    </w:p>
    <w:p w14:paraId="464A5982" w14:textId="04C839D4" w:rsidR="0031397A" w:rsidRPr="00684AEB" w:rsidRDefault="0031397A" w:rsidP="0031397A">
      <w:pPr>
        <w:pStyle w:val="ListParagraph"/>
        <w:numPr>
          <w:ilvl w:val="0"/>
          <w:numId w:val="17"/>
        </w:numPr>
        <w:rPr>
          <w:rFonts w:cstheme="minorHAnsi"/>
          <w:b/>
          <w:bCs/>
          <w:color w:val="000000" w:themeColor="text1"/>
          <w:sz w:val="24"/>
          <w:szCs w:val="24"/>
        </w:rPr>
      </w:pPr>
      <w:r w:rsidRPr="00684AEB">
        <w:rPr>
          <w:rFonts w:cstheme="minorHAnsi"/>
          <w:color w:val="000000" w:themeColor="text1"/>
          <w:sz w:val="24"/>
          <w:szCs w:val="24"/>
        </w:rPr>
        <w:t>It is essential that all containers are completely dry to avoid the risk of botulism (</w:t>
      </w:r>
      <w:r w:rsidR="00CB6B90">
        <w:rPr>
          <w:rFonts w:cstheme="minorHAnsi"/>
          <w:color w:val="000000" w:themeColor="text1"/>
          <w:sz w:val="24"/>
          <w:szCs w:val="24"/>
        </w:rPr>
        <w:t xml:space="preserve">a very serious </w:t>
      </w:r>
      <w:r w:rsidRPr="00684AEB">
        <w:rPr>
          <w:rFonts w:cstheme="minorHAnsi"/>
          <w:color w:val="000000" w:themeColor="text1"/>
          <w:sz w:val="24"/>
          <w:szCs w:val="24"/>
        </w:rPr>
        <w:t>form of food poisoning)</w:t>
      </w:r>
    </w:p>
    <w:p w14:paraId="432D5574" w14:textId="1D0CCA41" w:rsidR="00676AEE" w:rsidRPr="00684AEB" w:rsidRDefault="00676AEE" w:rsidP="0031397A">
      <w:pPr>
        <w:pStyle w:val="ListParagraph"/>
        <w:numPr>
          <w:ilvl w:val="0"/>
          <w:numId w:val="17"/>
        </w:numPr>
        <w:rPr>
          <w:rFonts w:cstheme="minorHAnsi"/>
          <w:b/>
          <w:bCs/>
          <w:color w:val="000000" w:themeColor="text1"/>
          <w:sz w:val="24"/>
          <w:szCs w:val="24"/>
        </w:rPr>
      </w:pPr>
      <w:r w:rsidRPr="00684AEB">
        <w:rPr>
          <w:rFonts w:cstheme="minorHAnsi"/>
          <w:color w:val="000000" w:themeColor="text1"/>
          <w:sz w:val="24"/>
          <w:szCs w:val="24"/>
        </w:rPr>
        <w:t>Narrow funnels (metal and plastic) are available for dispensing into narrow bottles. Take care to fill the container slowly to avoid spillage</w:t>
      </w:r>
    </w:p>
    <w:p w14:paraId="6A0844B7" w14:textId="3A45A662" w:rsidR="00AF4510" w:rsidRPr="00684AEB" w:rsidRDefault="00435780" w:rsidP="00131C2F">
      <w:pPr>
        <w:pStyle w:val="ListParagraph"/>
        <w:numPr>
          <w:ilvl w:val="0"/>
          <w:numId w:val="17"/>
        </w:numPr>
        <w:rPr>
          <w:rFonts w:cstheme="minorHAnsi"/>
          <w:b/>
          <w:bCs/>
          <w:color w:val="000000" w:themeColor="text1"/>
          <w:sz w:val="24"/>
          <w:szCs w:val="24"/>
        </w:rPr>
      </w:pPr>
      <w:r w:rsidRPr="00684AEB">
        <w:rPr>
          <w:rFonts w:cstheme="minorHAnsi"/>
          <w:color w:val="000000" w:themeColor="text1"/>
          <w:sz w:val="24"/>
          <w:szCs w:val="24"/>
        </w:rPr>
        <w:t>It is often useful to ask for another volunteer to help you when dispensing the oils</w:t>
      </w:r>
    </w:p>
    <w:p w14:paraId="3F6531FD" w14:textId="0D20B17C" w:rsidR="00AF4510" w:rsidRPr="00684AEB" w:rsidRDefault="00AF4510" w:rsidP="0031397A">
      <w:pPr>
        <w:pStyle w:val="ListParagraph"/>
        <w:numPr>
          <w:ilvl w:val="0"/>
          <w:numId w:val="17"/>
        </w:numPr>
        <w:rPr>
          <w:rFonts w:cstheme="minorHAnsi"/>
          <w:b/>
          <w:bCs/>
          <w:color w:val="000000" w:themeColor="text1"/>
          <w:sz w:val="24"/>
          <w:szCs w:val="24"/>
        </w:rPr>
      </w:pPr>
      <w:r w:rsidRPr="00684AEB">
        <w:rPr>
          <w:rFonts w:cstheme="minorHAnsi"/>
          <w:color w:val="000000" w:themeColor="text1"/>
          <w:sz w:val="24"/>
          <w:szCs w:val="24"/>
        </w:rPr>
        <w:t xml:space="preserve">Ensure the </w:t>
      </w:r>
      <w:r w:rsidR="00227949" w:rsidRPr="00684AEB">
        <w:rPr>
          <w:rFonts w:cstheme="minorHAnsi"/>
          <w:color w:val="000000" w:themeColor="text1"/>
          <w:sz w:val="24"/>
          <w:szCs w:val="24"/>
        </w:rPr>
        <w:t xml:space="preserve">flour </w:t>
      </w:r>
      <w:r w:rsidRPr="00684AEB">
        <w:rPr>
          <w:rFonts w:cstheme="minorHAnsi"/>
          <w:color w:val="000000" w:themeColor="text1"/>
          <w:sz w:val="24"/>
          <w:szCs w:val="24"/>
        </w:rPr>
        <w:t xml:space="preserve">crates </w:t>
      </w:r>
      <w:r w:rsidR="0074671D">
        <w:rPr>
          <w:rFonts w:cstheme="minorHAnsi"/>
          <w:color w:val="000000" w:themeColor="text1"/>
          <w:sz w:val="24"/>
          <w:szCs w:val="24"/>
        </w:rPr>
        <w:t xml:space="preserve">on the floor below the </w:t>
      </w:r>
      <w:r w:rsidR="00F24AE4">
        <w:rPr>
          <w:rFonts w:cstheme="minorHAnsi"/>
          <w:color w:val="000000" w:themeColor="text1"/>
          <w:sz w:val="24"/>
          <w:szCs w:val="24"/>
        </w:rPr>
        <w:t xml:space="preserve">oils </w:t>
      </w:r>
      <w:r w:rsidRPr="00684AEB">
        <w:rPr>
          <w:rFonts w:cstheme="minorHAnsi"/>
          <w:color w:val="000000" w:themeColor="text1"/>
          <w:sz w:val="24"/>
          <w:szCs w:val="24"/>
        </w:rPr>
        <w:t>are tucked well back</w:t>
      </w:r>
      <w:r w:rsidR="00CB6B90">
        <w:rPr>
          <w:rFonts w:cstheme="minorHAnsi"/>
          <w:color w:val="000000" w:themeColor="text1"/>
          <w:sz w:val="24"/>
          <w:szCs w:val="24"/>
        </w:rPr>
        <w:t xml:space="preserve"> </w:t>
      </w:r>
      <w:r w:rsidR="00342ECC">
        <w:rPr>
          <w:rFonts w:cstheme="minorHAnsi"/>
          <w:color w:val="000000" w:themeColor="text1"/>
          <w:sz w:val="24"/>
          <w:szCs w:val="24"/>
        </w:rPr>
        <w:t>before dispensing</w:t>
      </w:r>
      <w:r w:rsidRPr="00684AEB">
        <w:rPr>
          <w:rFonts w:cstheme="minorHAnsi"/>
          <w:color w:val="000000" w:themeColor="text1"/>
          <w:sz w:val="24"/>
          <w:szCs w:val="24"/>
        </w:rPr>
        <w:t xml:space="preserve"> so the liquid doesn’t spill on the sacks</w:t>
      </w:r>
    </w:p>
    <w:p w14:paraId="2D58B1DC" w14:textId="62024BBE" w:rsidR="0031397A" w:rsidRPr="00684AEB" w:rsidRDefault="00342ECC" w:rsidP="0031397A">
      <w:pPr>
        <w:pStyle w:val="ListParagraph"/>
        <w:numPr>
          <w:ilvl w:val="0"/>
          <w:numId w:val="17"/>
        </w:numPr>
        <w:rPr>
          <w:rFonts w:cstheme="minorHAnsi"/>
          <w:b/>
          <w:bCs/>
          <w:color w:val="000000" w:themeColor="text1"/>
          <w:sz w:val="24"/>
          <w:szCs w:val="24"/>
        </w:rPr>
      </w:pPr>
      <w:r>
        <w:rPr>
          <w:rFonts w:cstheme="minorHAnsi"/>
          <w:color w:val="000000" w:themeColor="text1"/>
          <w:sz w:val="24"/>
          <w:szCs w:val="24"/>
        </w:rPr>
        <w:t>Rape seed oil -</w:t>
      </w:r>
      <w:r w:rsidR="00AF4510" w:rsidRPr="00684AEB">
        <w:rPr>
          <w:rFonts w:cstheme="minorHAnsi"/>
          <w:color w:val="000000" w:themeColor="text1"/>
          <w:sz w:val="24"/>
          <w:szCs w:val="24"/>
        </w:rPr>
        <w:t xml:space="preserve">The screw on the top of the </w:t>
      </w:r>
      <w:r w:rsidR="00F24AE4">
        <w:rPr>
          <w:rFonts w:cstheme="minorHAnsi"/>
          <w:color w:val="000000" w:themeColor="text1"/>
          <w:sz w:val="24"/>
          <w:szCs w:val="24"/>
        </w:rPr>
        <w:t>r</w:t>
      </w:r>
      <w:r w:rsidR="00F24AE4" w:rsidRPr="00684AEB">
        <w:rPr>
          <w:rFonts w:cstheme="minorHAnsi"/>
          <w:color w:val="000000" w:themeColor="text1"/>
          <w:sz w:val="24"/>
          <w:szCs w:val="24"/>
        </w:rPr>
        <w:t xml:space="preserve">ape </w:t>
      </w:r>
      <w:r w:rsidR="00F24AE4">
        <w:rPr>
          <w:rFonts w:cstheme="minorHAnsi"/>
          <w:color w:val="000000" w:themeColor="text1"/>
          <w:sz w:val="24"/>
          <w:szCs w:val="24"/>
        </w:rPr>
        <w:t>s</w:t>
      </w:r>
      <w:r w:rsidR="00AF4510" w:rsidRPr="00684AEB">
        <w:rPr>
          <w:rFonts w:cstheme="minorHAnsi"/>
          <w:color w:val="000000" w:themeColor="text1"/>
          <w:sz w:val="24"/>
          <w:szCs w:val="24"/>
        </w:rPr>
        <w:t xml:space="preserve">eed oil container will need to be </w:t>
      </w:r>
      <w:r w:rsidR="004732B5" w:rsidRPr="00684AEB">
        <w:rPr>
          <w:rFonts w:cstheme="minorHAnsi"/>
          <w:color w:val="000000" w:themeColor="text1"/>
          <w:sz w:val="24"/>
          <w:szCs w:val="24"/>
        </w:rPr>
        <w:t xml:space="preserve">fully </w:t>
      </w:r>
      <w:r w:rsidR="00AF4510" w:rsidRPr="00684AEB">
        <w:rPr>
          <w:rFonts w:cstheme="minorHAnsi"/>
          <w:color w:val="000000" w:themeColor="text1"/>
          <w:sz w:val="24"/>
          <w:szCs w:val="24"/>
        </w:rPr>
        <w:t xml:space="preserve">opened, before dispensing, to allow free flow of the liquid. </w:t>
      </w:r>
      <w:r w:rsidR="0031397A" w:rsidRPr="00684AEB">
        <w:rPr>
          <w:rFonts w:cstheme="minorHAnsi"/>
          <w:color w:val="000000" w:themeColor="text1"/>
          <w:sz w:val="24"/>
          <w:szCs w:val="24"/>
        </w:rPr>
        <w:t>Ensure it is closed again immediately afterwards</w:t>
      </w:r>
    </w:p>
    <w:p w14:paraId="3EAC1266" w14:textId="02BB842C" w:rsidR="0031397A" w:rsidRPr="00684AEB" w:rsidRDefault="0031397A" w:rsidP="0031397A">
      <w:pPr>
        <w:pStyle w:val="ListParagraph"/>
        <w:numPr>
          <w:ilvl w:val="0"/>
          <w:numId w:val="17"/>
        </w:numPr>
        <w:rPr>
          <w:rFonts w:cstheme="minorHAnsi"/>
          <w:b/>
          <w:bCs/>
          <w:color w:val="000000" w:themeColor="text1"/>
          <w:sz w:val="24"/>
          <w:szCs w:val="24"/>
        </w:rPr>
      </w:pPr>
      <w:r w:rsidRPr="00684AEB">
        <w:rPr>
          <w:rFonts w:cstheme="minorHAnsi"/>
          <w:color w:val="000000" w:themeColor="text1"/>
          <w:sz w:val="24"/>
          <w:szCs w:val="24"/>
        </w:rPr>
        <w:t>Olive oil can be cloudy and thick at low temperatures but this will disappear when warmer</w:t>
      </w:r>
      <w:r w:rsidR="00AF4510" w:rsidRPr="00684AEB">
        <w:rPr>
          <w:rFonts w:cstheme="minorHAnsi"/>
          <w:color w:val="000000" w:themeColor="text1"/>
          <w:sz w:val="24"/>
          <w:szCs w:val="24"/>
        </w:rPr>
        <w:t>. This is an expensive product so make the customer aware of the cost</w:t>
      </w:r>
    </w:p>
    <w:p w14:paraId="6A4AA5D9" w14:textId="71051722" w:rsidR="0031397A" w:rsidRPr="00684AEB" w:rsidRDefault="00342ECC" w:rsidP="0031397A">
      <w:pPr>
        <w:pStyle w:val="ListParagraph"/>
        <w:numPr>
          <w:ilvl w:val="0"/>
          <w:numId w:val="17"/>
        </w:numPr>
        <w:rPr>
          <w:rFonts w:cstheme="minorHAnsi"/>
          <w:b/>
          <w:bCs/>
          <w:color w:val="000000" w:themeColor="text1"/>
          <w:sz w:val="24"/>
          <w:szCs w:val="24"/>
        </w:rPr>
      </w:pPr>
      <w:r>
        <w:rPr>
          <w:rFonts w:cstheme="minorHAnsi"/>
          <w:color w:val="000000" w:themeColor="text1"/>
          <w:sz w:val="24"/>
          <w:szCs w:val="24"/>
        </w:rPr>
        <w:lastRenderedPageBreak/>
        <w:t>Apple Cyder Vinegar -</w:t>
      </w:r>
      <w:r w:rsidR="00435780" w:rsidRPr="00684AEB">
        <w:rPr>
          <w:rFonts w:cstheme="minorHAnsi"/>
          <w:color w:val="000000" w:themeColor="text1"/>
          <w:sz w:val="24"/>
          <w:szCs w:val="24"/>
        </w:rPr>
        <w:t xml:space="preserve">Check </w:t>
      </w:r>
      <w:r w:rsidR="003F54F4" w:rsidRPr="00684AEB">
        <w:rPr>
          <w:rFonts w:cstheme="minorHAnsi"/>
          <w:color w:val="000000" w:themeColor="text1"/>
          <w:sz w:val="24"/>
          <w:szCs w:val="24"/>
        </w:rPr>
        <w:t xml:space="preserve">the lid is </w:t>
      </w:r>
      <w:r w:rsidR="00435780" w:rsidRPr="00684AEB">
        <w:rPr>
          <w:rFonts w:cstheme="minorHAnsi"/>
          <w:color w:val="000000" w:themeColor="text1"/>
          <w:sz w:val="24"/>
          <w:szCs w:val="24"/>
        </w:rPr>
        <w:t>on tightly and then s</w:t>
      </w:r>
      <w:r w:rsidR="0031397A" w:rsidRPr="00684AEB">
        <w:rPr>
          <w:rFonts w:cstheme="minorHAnsi"/>
          <w:color w:val="000000" w:themeColor="text1"/>
          <w:sz w:val="24"/>
          <w:szCs w:val="24"/>
        </w:rPr>
        <w:t>hake the Apple C</w:t>
      </w:r>
      <w:r w:rsidR="0021317A" w:rsidRPr="00684AEB">
        <w:rPr>
          <w:rFonts w:cstheme="minorHAnsi"/>
          <w:color w:val="000000" w:themeColor="text1"/>
          <w:sz w:val="24"/>
          <w:szCs w:val="24"/>
        </w:rPr>
        <w:t>y</w:t>
      </w:r>
      <w:r w:rsidR="0031397A" w:rsidRPr="00684AEB">
        <w:rPr>
          <w:rFonts w:cstheme="minorHAnsi"/>
          <w:color w:val="000000" w:themeColor="text1"/>
          <w:sz w:val="24"/>
          <w:szCs w:val="24"/>
        </w:rPr>
        <w:t xml:space="preserve">der Vinegar before dispensing to ensure “The Mother” is mixed in. </w:t>
      </w:r>
      <w:r w:rsidR="00435780" w:rsidRPr="00684AEB">
        <w:rPr>
          <w:rFonts w:cstheme="minorHAnsi"/>
          <w:color w:val="000000" w:themeColor="text1"/>
          <w:sz w:val="24"/>
          <w:szCs w:val="24"/>
          <w:shd w:val="clear" w:color="auto" w:fill="FFFFFF"/>
        </w:rPr>
        <w:t>Similarly, gently shake the other products in this range before dispensing (</w:t>
      </w:r>
      <w:r w:rsidR="00435780" w:rsidRPr="00684AEB">
        <w:rPr>
          <w:rFonts w:cstheme="minorHAnsi"/>
          <w:b/>
          <w:bCs/>
          <w:color w:val="000000" w:themeColor="text1"/>
          <w:sz w:val="24"/>
          <w:szCs w:val="24"/>
          <w:shd w:val="clear" w:color="auto" w:fill="FFFFFF"/>
        </w:rPr>
        <w:t>excluding the oils</w:t>
      </w:r>
      <w:r w:rsidR="00435780" w:rsidRPr="00684AEB">
        <w:rPr>
          <w:rFonts w:cstheme="minorHAnsi"/>
          <w:color w:val="000000" w:themeColor="text1"/>
          <w:sz w:val="24"/>
          <w:szCs w:val="24"/>
          <w:shd w:val="clear" w:color="auto" w:fill="FFFFFF"/>
        </w:rPr>
        <w:t>).</w:t>
      </w:r>
    </w:p>
    <w:p w14:paraId="7D909400" w14:textId="77777777" w:rsidR="00CA5AF6" w:rsidRPr="00684AEB" w:rsidRDefault="00CA5AF6" w:rsidP="0031397A">
      <w:pPr>
        <w:rPr>
          <w:rFonts w:cstheme="minorHAnsi"/>
          <w:b/>
          <w:bCs/>
          <w:sz w:val="24"/>
          <w:szCs w:val="24"/>
        </w:rPr>
      </w:pPr>
    </w:p>
    <w:p w14:paraId="661B7BF3" w14:textId="2FDEFB3B" w:rsidR="0031397A" w:rsidRPr="00684AEB" w:rsidRDefault="0031397A" w:rsidP="0031397A">
      <w:pPr>
        <w:rPr>
          <w:rFonts w:cstheme="minorHAnsi"/>
          <w:sz w:val="24"/>
          <w:szCs w:val="24"/>
        </w:rPr>
      </w:pPr>
      <w:r w:rsidRPr="00684AEB">
        <w:rPr>
          <w:rFonts w:cstheme="minorHAnsi"/>
          <w:b/>
          <w:bCs/>
          <w:sz w:val="24"/>
          <w:szCs w:val="24"/>
        </w:rPr>
        <w:t>Decanting and Labelling Detergents &amp; Personal Care Products</w:t>
      </w:r>
      <w:r w:rsidRPr="00684AEB">
        <w:rPr>
          <w:rFonts w:cstheme="minorHAnsi"/>
          <w:sz w:val="24"/>
          <w:szCs w:val="24"/>
        </w:rPr>
        <w:t xml:space="preserve">. </w:t>
      </w:r>
      <w:r w:rsidR="004732B5" w:rsidRPr="00684AEB">
        <w:rPr>
          <w:rFonts w:cstheme="minorHAnsi"/>
          <w:sz w:val="24"/>
          <w:szCs w:val="24"/>
        </w:rPr>
        <w:t>The customer’s containers can be grubby or have traces of the products on the outside</w:t>
      </w:r>
      <w:r w:rsidR="00684AEB">
        <w:rPr>
          <w:rFonts w:cstheme="minorHAnsi"/>
          <w:sz w:val="24"/>
          <w:szCs w:val="24"/>
        </w:rPr>
        <w:t>. S</w:t>
      </w:r>
      <w:r w:rsidR="004732B5" w:rsidRPr="00684AEB">
        <w:rPr>
          <w:rFonts w:cstheme="minorHAnsi"/>
          <w:sz w:val="24"/>
          <w:szCs w:val="24"/>
        </w:rPr>
        <w:t>o</w:t>
      </w:r>
      <w:r w:rsidR="00684AEB">
        <w:rPr>
          <w:rFonts w:cstheme="minorHAnsi"/>
          <w:sz w:val="24"/>
          <w:szCs w:val="24"/>
        </w:rPr>
        <w:t>,</w:t>
      </w:r>
      <w:r w:rsidR="004732B5" w:rsidRPr="00684AEB">
        <w:rPr>
          <w:rFonts w:cstheme="minorHAnsi"/>
          <w:sz w:val="24"/>
          <w:szCs w:val="24"/>
        </w:rPr>
        <w:t xml:space="preserve"> </w:t>
      </w:r>
      <w:r w:rsidR="004732B5" w:rsidRPr="00F24AE4">
        <w:rPr>
          <w:rFonts w:cstheme="minorHAnsi"/>
          <w:b/>
          <w:bCs/>
          <w:sz w:val="24"/>
          <w:szCs w:val="24"/>
        </w:rPr>
        <w:t>w</w:t>
      </w:r>
      <w:r w:rsidRPr="00F24AE4">
        <w:rPr>
          <w:rFonts w:cstheme="minorHAnsi"/>
          <w:b/>
          <w:bCs/>
          <w:sz w:val="24"/>
          <w:szCs w:val="24"/>
        </w:rPr>
        <w:t>here possible</w:t>
      </w:r>
      <w:r w:rsidR="004732B5" w:rsidRPr="00F24AE4">
        <w:rPr>
          <w:rFonts w:cstheme="minorHAnsi"/>
          <w:b/>
          <w:bCs/>
          <w:sz w:val="24"/>
          <w:szCs w:val="24"/>
        </w:rPr>
        <w:t xml:space="preserve"> fill all the food products first</w:t>
      </w:r>
      <w:r w:rsidR="004732B5" w:rsidRPr="00684AEB">
        <w:rPr>
          <w:rFonts w:cstheme="minorHAnsi"/>
          <w:sz w:val="24"/>
          <w:szCs w:val="24"/>
        </w:rPr>
        <w:t>, then move onto detergents and personal care.</w:t>
      </w:r>
      <w:r w:rsidR="00EE5139" w:rsidRPr="00684AEB">
        <w:rPr>
          <w:rFonts w:cstheme="minorHAnsi"/>
          <w:sz w:val="24"/>
          <w:szCs w:val="24"/>
        </w:rPr>
        <w:t xml:space="preserve"> </w:t>
      </w:r>
      <w:r w:rsidR="004732B5" w:rsidRPr="00684AEB">
        <w:rPr>
          <w:rFonts w:cstheme="minorHAnsi"/>
          <w:sz w:val="24"/>
          <w:szCs w:val="24"/>
        </w:rPr>
        <w:t>This will minimise the risk of transferring contaminants to our food containers.</w:t>
      </w:r>
    </w:p>
    <w:p w14:paraId="63B4445B" w14:textId="6BB4660A" w:rsidR="00435780" w:rsidRPr="00684AEB" w:rsidRDefault="009654F6" w:rsidP="00435780">
      <w:pPr>
        <w:pStyle w:val="ListParagraph"/>
        <w:numPr>
          <w:ilvl w:val="0"/>
          <w:numId w:val="8"/>
        </w:numPr>
        <w:rPr>
          <w:rFonts w:cstheme="minorHAnsi"/>
          <w:sz w:val="24"/>
          <w:szCs w:val="24"/>
        </w:rPr>
      </w:pPr>
      <w:r w:rsidRPr="00684AEB">
        <w:rPr>
          <w:rFonts w:cstheme="minorHAnsi"/>
          <w:sz w:val="24"/>
          <w:szCs w:val="24"/>
        </w:rPr>
        <w:t>If a funnel is needed for cleaning products or Faith-in-Nature products then u</w:t>
      </w:r>
      <w:r w:rsidR="00B222E6" w:rsidRPr="00684AEB">
        <w:rPr>
          <w:rFonts w:cstheme="minorHAnsi"/>
          <w:sz w:val="24"/>
          <w:szCs w:val="24"/>
        </w:rPr>
        <w:t>se the</w:t>
      </w:r>
      <w:r w:rsidR="00D06F7A">
        <w:rPr>
          <w:rFonts w:cstheme="minorHAnsi"/>
          <w:sz w:val="24"/>
          <w:szCs w:val="24"/>
        </w:rPr>
        <w:t xml:space="preserve"> </w:t>
      </w:r>
      <w:r w:rsidR="00D06F7A" w:rsidRPr="00DF3D5B">
        <w:rPr>
          <w:rFonts w:cstheme="minorHAnsi"/>
          <w:b/>
          <w:bCs/>
          <w:sz w:val="24"/>
          <w:szCs w:val="24"/>
        </w:rPr>
        <w:t>red</w:t>
      </w:r>
      <w:r w:rsidR="00B222E6" w:rsidRPr="00684AEB">
        <w:rPr>
          <w:rFonts w:cstheme="minorHAnsi"/>
          <w:sz w:val="24"/>
          <w:szCs w:val="24"/>
        </w:rPr>
        <w:t xml:space="preserve"> </w:t>
      </w:r>
      <w:r w:rsidR="00435780" w:rsidRPr="00684AEB">
        <w:rPr>
          <w:rFonts w:cstheme="minorHAnsi"/>
          <w:sz w:val="24"/>
          <w:szCs w:val="24"/>
        </w:rPr>
        <w:t xml:space="preserve">plastic funnels </w:t>
      </w:r>
      <w:r w:rsidRPr="00684AEB">
        <w:rPr>
          <w:rFonts w:cstheme="minorHAnsi"/>
          <w:sz w:val="24"/>
          <w:szCs w:val="24"/>
        </w:rPr>
        <w:t xml:space="preserve">by </w:t>
      </w:r>
      <w:r w:rsidR="00435780" w:rsidRPr="00684AEB">
        <w:rPr>
          <w:rFonts w:cstheme="minorHAnsi"/>
          <w:sz w:val="24"/>
          <w:szCs w:val="24"/>
        </w:rPr>
        <w:t>the SESI containers</w:t>
      </w:r>
      <w:r w:rsidR="003F54F4" w:rsidRPr="00684AEB">
        <w:rPr>
          <w:rFonts w:cstheme="minorHAnsi"/>
          <w:sz w:val="24"/>
          <w:szCs w:val="24"/>
        </w:rPr>
        <w:t>, not the funnels used for food</w:t>
      </w:r>
    </w:p>
    <w:p w14:paraId="476F1103" w14:textId="49E6D419" w:rsidR="0031397A" w:rsidRPr="00684AEB" w:rsidRDefault="0031397A" w:rsidP="0031397A">
      <w:pPr>
        <w:pStyle w:val="ListParagraph"/>
        <w:numPr>
          <w:ilvl w:val="0"/>
          <w:numId w:val="8"/>
        </w:numPr>
        <w:rPr>
          <w:rFonts w:cstheme="minorHAnsi"/>
          <w:sz w:val="24"/>
          <w:szCs w:val="24"/>
        </w:rPr>
      </w:pPr>
      <w:r w:rsidRPr="00684AEB">
        <w:rPr>
          <w:rFonts w:cstheme="minorHAnsi"/>
          <w:sz w:val="24"/>
          <w:szCs w:val="24"/>
        </w:rPr>
        <w:t xml:space="preserve">If a food or drinks bottle is brought in for use then offer the customer one of our cleaning product containers. If they don’t accept this then the product </w:t>
      </w:r>
      <w:r w:rsidRPr="00DF3D5B">
        <w:rPr>
          <w:rFonts w:cstheme="minorHAnsi"/>
          <w:b/>
          <w:bCs/>
          <w:sz w:val="24"/>
          <w:szCs w:val="24"/>
        </w:rPr>
        <w:t>MUST</w:t>
      </w:r>
      <w:r w:rsidRPr="00684AEB">
        <w:rPr>
          <w:rFonts w:cstheme="minorHAnsi"/>
          <w:sz w:val="24"/>
          <w:szCs w:val="24"/>
        </w:rPr>
        <w:t xml:space="preserve"> be labelled and a warning given. Otherwise, always add a label unless the customer specifically asks not to have one. Label</w:t>
      </w:r>
      <w:r w:rsidR="00131C2F" w:rsidRPr="00684AEB">
        <w:rPr>
          <w:rFonts w:cstheme="minorHAnsi"/>
          <w:sz w:val="24"/>
          <w:szCs w:val="24"/>
        </w:rPr>
        <w:t xml:space="preserve"> rolls</w:t>
      </w:r>
      <w:r w:rsidRPr="00684AEB">
        <w:rPr>
          <w:rFonts w:cstheme="minorHAnsi"/>
          <w:sz w:val="24"/>
          <w:szCs w:val="24"/>
        </w:rPr>
        <w:t xml:space="preserve"> </w:t>
      </w:r>
      <w:r w:rsidR="00227949" w:rsidRPr="00684AEB">
        <w:rPr>
          <w:rFonts w:cstheme="minorHAnsi"/>
          <w:sz w:val="24"/>
          <w:szCs w:val="24"/>
        </w:rPr>
        <w:t>a</w:t>
      </w:r>
      <w:r w:rsidR="00910BAA" w:rsidRPr="00684AEB">
        <w:rPr>
          <w:rFonts w:cstheme="minorHAnsi"/>
          <w:sz w:val="24"/>
          <w:szCs w:val="24"/>
        </w:rPr>
        <w:t>re generally found hanging on the shelves near to the products. However, some product labels are found under the counter</w:t>
      </w:r>
      <w:r w:rsidR="00227949" w:rsidRPr="00684AEB">
        <w:rPr>
          <w:rFonts w:cstheme="minorHAnsi"/>
          <w:sz w:val="24"/>
          <w:szCs w:val="24"/>
        </w:rPr>
        <w:t xml:space="preserve"> or on the top of the product container e.g. Green Bleach. </w:t>
      </w:r>
      <w:r w:rsidR="00131C2F" w:rsidRPr="00684AEB">
        <w:rPr>
          <w:rFonts w:cstheme="minorHAnsi"/>
          <w:sz w:val="24"/>
          <w:szCs w:val="24"/>
        </w:rPr>
        <w:t>S</w:t>
      </w:r>
      <w:r w:rsidRPr="00684AEB">
        <w:rPr>
          <w:rFonts w:cstheme="minorHAnsi"/>
          <w:sz w:val="24"/>
          <w:szCs w:val="24"/>
        </w:rPr>
        <w:t>pare label</w:t>
      </w:r>
      <w:r w:rsidR="00227949" w:rsidRPr="00684AEB">
        <w:rPr>
          <w:rFonts w:cstheme="minorHAnsi"/>
          <w:sz w:val="24"/>
          <w:szCs w:val="24"/>
        </w:rPr>
        <w:t xml:space="preserve"> roll</w:t>
      </w:r>
      <w:r w:rsidR="00131C2F" w:rsidRPr="00684AEB">
        <w:rPr>
          <w:rFonts w:cstheme="minorHAnsi"/>
          <w:sz w:val="24"/>
          <w:szCs w:val="24"/>
        </w:rPr>
        <w:t>s</w:t>
      </w:r>
      <w:r w:rsidRPr="00684AEB">
        <w:rPr>
          <w:rFonts w:cstheme="minorHAnsi"/>
          <w:sz w:val="24"/>
          <w:szCs w:val="24"/>
        </w:rPr>
        <w:t xml:space="preserve"> are to be found </w:t>
      </w:r>
      <w:r w:rsidR="0021317A" w:rsidRPr="00684AEB">
        <w:rPr>
          <w:rFonts w:cstheme="minorHAnsi"/>
          <w:sz w:val="24"/>
          <w:szCs w:val="24"/>
        </w:rPr>
        <w:t xml:space="preserve">in the </w:t>
      </w:r>
      <w:r w:rsidR="00C9672F">
        <w:rPr>
          <w:rFonts w:cstheme="minorHAnsi"/>
          <w:sz w:val="24"/>
          <w:szCs w:val="24"/>
        </w:rPr>
        <w:t>wicker drawer under the coffee grinder</w:t>
      </w:r>
    </w:p>
    <w:p w14:paraId="2E8F9FCE" w14:textId="77777777" w:rsidR="0031397A" w:rsidRPr="00684AEB" w:rsidRDefault="0031397A" w:rsidP="0031397A">
      <w:pPr>
        <w:pStyle w:val="ListParagraph"/>
        <w:numPr>
          <w:ilvl w:val="0"/>
          <w:numId w:val="8"/>
        </w:numPr>
        <w:rPr>
          <w:rFonts w:cstheme="minorHAnsi"/>
          <w:sz w:val="24"/>
          <w:szCs w:val="24"/>
        </w:rPr>
      </w:pPr>
      <w:r w:rsidRPr="00684AEB">
        <w:rPr>
          <w:rFonts w:cstheme="minorHAnsi"/>
          <w:sz w:val="24"/>
          <w:szCs w:val="24"/>
        </w:rPr>
        <w:t>Watch out for non-clear bottles and bottles with plungers (don’t fill too full!!)</w:t>
      </w:r>
    </w:p>
    <w:p w14:paraId="3F58BC10" w14:textId="2EEBACB9" w:rsidR="0031397A" w:rsidRPr="00684AEB" w:rsidRDefault="0031397A" w:rsidP="00823F84">
      <w:pPr>
        <w:pStyle w:val="ListParagraph"/>
        <w:numPr>
          <w:ilvl w:val="0"/>
          <w:numId w:val="8"/>
        </w:numPr>
        <w:rPr>
          <w:rFonts w:cstheme="minorHAnsi"/>
          <w:sz w:val="24"/>
          <w:szCs w:val="24"/>
        </w:rPr>
      </w:pPr>
      <w:r w:rsidRPr="00684AEB">
        <w:rPr>
          <w:rFonts w:cstheme="minorHAnsi"/>
          <w:sz w:val="24"/>
          <w:szCs w:val="24"/>
        </w:rPr>
        <w:t>Faith</w:t>
      </w:r>
      <w:r w:rsidR="009654F6" w:rsidRPr="00684AEB">
        <w:rPr>
          <w:rFonts w:cstheme="minorHAnsi"/>
          <w:sz w:val="24"/>
          <w:szCs w:val="24"/>
        </w:rPr>
        <w:t>-</w:t>
      </w:r>
      <w:r w:rsidRPr="00684AEB">
        <w:rPr>
          <w:rFonts w:cstheme="minorHAnsi"/>
          <w:sz w:val="24"/>
          <w:szCs w:val="24"/>
        </w:rPr>
        <w:t>In</w:t>
      </w:r>
      <w:r w:rsidR="009654F6" w:rsidRPr="00684AEB">
        <w:rPr>
          <w:rFonts w:cstheme="minorHAnsi"/>
          <w:sz w:val="24"/>
          <w:szCs w:val="24"/>
        </w:rPr>
        <w:t>-</w:t>
      </w:r>
      <w:r w:rsidRPr="00684AEB">
        <w:rPr>
          <w:rFonts w:cstheme="minorHAnsi"/>
          <w:sz w:val="24"/>
          <w:szCs w:val="24"/>
        </w:rPr>
        <w:t xml:space="preserve">Nature </w:t>
      </w:r>
      <w:r w:rsidR="00B222E6" w:rsidRPr="00684AEB">
        <w:rPr>
          <w:rFonts w:cstheme="minorHAnsi"/>
          <w:sz w:val="24"/>
          <w:szCs w:val="24"/>
        </w:rPr>
        <w:t xml:space="preserve">labels </w:t>
      </w:r>
      <w:r w:rsidR="00EE5139" w:rsidRPr="00684AEB">
        <w:rPr>
          <w:rFonts w:cstheme="minorHAnsi"/>
          <w:sz w:val="24"/>
          <w:szCs w:val="24"/>
        </w:rPr>
        <w:t xml:space="preserve">are </w:t>
      </w:r>
      <w:r w:rsidR="00B222E6" w:rsidRPr="00684AEB">
        <w:rPr>
          <w:rFonts w:cstheme="minorHAnsi"/>
          <w:sz w:val="24"/>
          <w:szCs w:val="24"/>
        </w:rPr>
        <w:t xml:space="preserve">in the </w:t>
      </w:r>
      <w:r w:rsidRPr="00684AEB">
        <w:rPr>
          <w:rFonts w:cstheme="minorHAnsi"/>
          <w:sz w:val="24"/>
          <w:szCs w:val="24"/>
        </w:rPr>
        <w:t>colour coded folders</w:t>
      </w:r>
      <w:r w:rsidR="00EE5139" w:rsidRPr="00684AEB">
        <w:rPr>
          <w:rFonts w:cstheme="minorHAnsi"/>
          <w:sz w:val="24"/>
          <w:szCs w:val="24"/>
        </w:rPr>
        <w:t xml:space="preserve"> which can be found in the magazine stand on the windowsill</w:t>
      </w:r>
    </w:p>
    <w:p w14:paraId="1970F4DA" w14:textId="77777777" w:rsidR="00CA5AF6" w:rsidRPr="00684AEB" w:rsidRDefault="00CA5AF6" w:rsidP="00CA5AF6">
      <w:pPr>
        <w:pStyle w:val="ListParagraph"/>
        <w:rPr>
          <w:rFonts w:cstheme="minorHAnsi"/>
          <w:sz w:val="24"/>
          <w:szCs w:val="24"/>
        </w:rPr>
      </w:pPr>
    </w:p>
    <w:p w14:paraId="255DDFD0" w14:textId="1858DB55" w:rsidR="00CA5AF6" w:rsidRPr="00684AEB" w:rsidRDefault="00CA5AF6" w:rsidP="00CA5AF6">
      <w:pPr>
        <w:rPr>
          <w:rFonts w:cstheme="minorHAnsi"/>
          <w:color w:val="000000" w:themeColor="text1"/>
          <w:sz w:val="24"/>
          <w:szCs w:val="24"/>
        </w:rPr>
      </w:pPr>
      <w:r w:rsidRPr="00684AEB">
        <w:rPr>
          <w:rFonts w:cstheme="minorHAnsi"/>
          <w:b/>
          <w:bCs/>
          <w:sz w:val="24"/>
          <w:szCs w:val="24"/>
        </w:rPr>
        <w:t>Washing Up</w:t>
      </w:r>
      <w:r w:rsidRPr="00684AEB">
        <w:rPr>
          <w:rFonts w:cstheme="minorHAnsi"/>
          <w:color w:val="000000" w:themeColor="text1"/>
          <w:sz w:val="24"/>
          <w:szCs w:val="24"/>
        </w:rPr>
        <w:t xml:space="preserve"> – this is really important to get right because of allergens and the need for no moisture to be present, which could damage the product or make people sick.</w:t>
      </w:r>
    </w:p>
    <w:p w14:paraId="1D5FFFA3" w14:textId="77777777" w:rsidR="00CA5AF6" w:rsidRPr="00684AEB" w:rsidRDefault="00CA5AF6" w:rsidP="00CA5AF6">
      <w:pPr>
        <w:ind w:left="360"/>
        <w:rPr>
          <w:rFonts w:cstheme="minorHAnsi"/>
          <w:sz w:val="24"/>
          <w:szCs w:val="24"/>
        </w:rPr>
      </w:pPr>
      <w:r w:rsidRPr="00684AEB">
        <w:rPr>
          <w:rFonts w:cstheme="minorHAnsi"/>
          <w:b/>
          <w:bCs/>
          <w:sz w:val="24"/>
          <w:szCs w:val="24"/>
        </w:rPr>
        <w:t>Donated Containers</w:t>
      </w:r>
      <w:r w:rsidRPr="00684AEB">
        <w:rPr>
          <w:rFonts w:cstheme="minorHAnsi"/>
          <w:sz w:val="24"/>
          <w:szCs w:val="24"/>
        </w:rPr>
        <w:t>:</w:t>
      </w:r>
    </w:p>
    <w:p w14:paraId="06DED83A" w14:textId="241C844A" w:rsidR="00CA5AF6" w:rsidRPr="00684AEB" w:rsidRDefault="00CA5AF6" w:rsidP="00CA5AF6">
      <w:pPr>
        <w:pStyle w:val="ListParagraph"/>
        <w:numPr>
          <w:ilvl w:val="0"/>
          <w:numId w:val="9"/>
        </w:numPr>
        <w:rPr>
          <w:rFonts w:cstheme="minorHAnsi"/>
          <w:sz w:val="24"/>
          <w:szCs w:val="24"/>
        </w:rPr>
      </w:pPr>
      <w:r w:rsidRPr="00684AEB">
        <w:rPr>
          <w:rFonts w:cstheme="minorHAnsi"/>
          <w:sz w:val="24"/>
          <w:szCs w:val="24"/>
        </w:rPr>
        <w:t xml:space="preserve">All donated </w:t>
      </w:r>
      <w:r w:rsidRPr="00684AEB">
        <w:rPr>
          <w:rFonts w:cstheme="minorHAnsi"/>
          <w:b/>
          <w:bCs/>
          <w:sz w:val="24"/>
          <w:szCs w:val="24"/>
        </w:rPr>
        <w:t>food containers</w:t>
      </w:r>
      <w:r w:rsidRPr="00684AEB">
        <w:rPr>
          <w:rFonts w:cstheme="minorHAnsi"/>
          <w:sz w:val="24"/>
          <w:szCs w:val="24"/>
        </w:rPr>
        <w:t xml:space="preserve"> </w:t>
      </w:r>
      <w:r w:rsidRPr="00684AEB">
        <w:rPr>
          <w:rFonts w:cstheme="minorHAnsi"/>
          <w:b/>
          <w:bCs/>
          <w:sz w:val="24"/>
          <w:szCs w:val="24"/>
        </w:rPr>
        <w:t>and their lids</w:t>
      </w:r>
      <w:r w:rsidRPr="00684AEB">
        <w:rPr>
          <w:rFonts w:cstheme="minorHAnsi"/>
          <w:sz w:val="24"/>
          <w:szCs w:val="24"/>
        </w:rPr>
        <w:t xml:space="preserve"> should be put through the dishwasher and then dried really thoroughly, including around any </w:t>
      </w:r>
      <w:r w:rsidR="0052259B" w:rsidRPr="00684AEB">
        <w:rPr>
          <w:rFonts w:cstheme="minorHAnsi"/>
          <w:sz w:val="24"/>
          <w:szCs w:val="24"/>
        </w:rPr>
        <w:t>rim (</w:t>
      </w:r>
      <w:r w:rsidR="00EE5139" w:rsidRPr="00684AEB">
        <w:rPr>
          <w:rFonts w:cstheme="minorHAnsi"/>
          <w:sz w:val="24"/>
          <w:szCs w:val="24"/>
        </w:rPr>
        <w:t>butter tub and yoghurt pot lids especially!)</w:t>
      </w:r>
      <w:r w:rsidRPr="00684AEB">
        <w:rPr>
          <w:rFonts w:cstheme="minorHAnsi"/>
          <w:sz w:val="24"/>
          <w:szCs w:val="24"/>
        </w:rPr>
        <w:t xml:space="preserve">. If a customer has helped themselves to a donated food </w:t>
      </w:r>
      <w:r w:rsidR="00E74716" w:rsidRPr="00684AEB">
        <w:rPr>
          <w:rFonts w:cstheme="minorHAnsi"/>
          <w:sz w:val="24"/>
          <w:szCs w:val="24"/>
        </w:rPr>
        <w:t>container,</w:t>
      </w:r>
      <w:r w:rsidR="00684AEB">
        <w:rPr>
          <w:rFonts w:cstheme="minorHAnsi"/>
          <w:sz w:val="24"/>
          <w:szCs w:val="24"/>
        </w:rPr>
        <w:t xml:space="preserve"> </w:t>
      </w:r>
      <w:r w:rsidRPr="00684AEB">
        <w:rPr>
          <w:rFonts w:cstheme="minorHAnsi"/>
          <w:sz w:val="24"/>
          <w:szCs w:val="24"/>
        </w:rPr>
        <w:t xml:space="preserve">then please double check, when serving, that </w:t>
      </w:r>
      <w:r w:rsidR="00E74716">
        <w:rPr>
          <w:rFonts w:cstheme="minorHAnsi"/>
          <w:sz w:val="24"/>
          <w:szCs w:val="24"/>
        </w:rPr>
        <w:t>it</w:t>
      </w:r>
      <w:r w:rsidRPr="00684AEB">
        <w:rPr>
          <w:rFonts w:cstheme="minorHAnsi"/>
          <w:sz w:val="24"/>
          <w:szCs w:val="24"/>
        </w:rPr>
        <w:t xml:space="preserve"> is clean, dry and doesn’t smell!!</w:t>
      </w:r>
    </w:p>
    <w:p w14:paraId="1BFB703B" w14:textId="19C82978" w:rsidR="00EE5139" w:rsidRPr="00684AEB" w:rsidRDefault="00EE5139" w:rsidP="00CA5AF6">
      <w:pPr>
        <w:pStyle w:val="ListParagraph"/>
        <w:numPr>
          <w:ilvl w:val="0"/>
          <w:numId w:val="9"/>
        </w:numPr>
        <w:rPr>
          <w:rFonts w:cstheme="minorHAnsi"/>
          <w:sz w:val="24"/>
          <w:szCs w:val="24"/>
        </w:rPr>
      </w:pPr>
      <w:r w:rsidRPr="00684AEB">
        <w:rPr>
          <w:rFonts w:cstheme="minorHAnsi"/>
          <w:color w:val="000000" w:themeColor="text1"/>
          <w:sz w:val="24"/>
          <w:szCs w:val="24"/>
        </w:rPr>
        <w:t>After drying, place all containers, next to their lid, on the drying tower</w:t>
      </w:r>
    </w:p>
    <w:p w14:paraId="2E19CB8A" w14:textId="77777777" w:rsidR="00CA5AF6" w:rsidRPr="00684AEB" w:rsidRDefault="00CA5AF6" w:rsidP="00CA5AF6">
      <w:pPr>
        <w:pStyle w:val="ListParagraph"/>
        <w:numPr>
          <w:ilvl w:val="0"/>
          <w:numId w:val="9"/>
        </w:numPr>
        <w:rPr>
          <w:rFonts w:cstheme="minorHAnsi"/>
          <w:sz w:val="24"/>
          <w:szCs w:val="24"/>
        </w:rPr>
      </w:pPr>
      <w:r w:rsidRPr="00684AEB">
        <w:rPr>
          <w:rFonts w:cstheme="minorHAnsi"/>
          <w:sz w:val="24"/>
          <w:szCs w:val="24"/>
        </w:rPr>
        <w:t xml:space="preserve">All donated </w:t>
      </w:r>
      <w:r w:rsidRPr="00684AEB">
        <w:rPr>
          <w:rFonts w:cstheme="minorHAnsi"/>
          <w:b/>
          <w:bCs/>
          <w:sz w:val="24"/>
          <w:szCs w:val="24"/>
        </w:rPr>
        <w:t>cleaning product containers</w:t>
      </w:r>
      <w:r w:rsidRPr="00684AEB">
        <w:rPr>
          <w:rFonts w:cstheme="minorHAnsi"/>
          <w:sz w:val="24"/>
          <w:szCs w:val="24"/>
        </w:rPr>
        <w:t xml:space="preserve"> should be washed by hand AFTER any food utensils, or in a separate batch of water</w:t>
      </w:r>
    </w:p>
    <w:p w14:paraId="2EA235E4" w14:textId="4D699819" w:rsidR="00CA5AF6" w:rsidRPr="00684AEB" w:rsidRDefault="00CA5AF6" w:rsidP="00CA5AF6">
      <w:pPr>
        <w:pStyle w:val="ListParagraph"/>
        <w:numPr>
          <w:ilvl w:val="0"/>
          <w:numId w:val="9"/>
        </w:numPr>
        <w:rPr>
          <w:rFonts w:cstheme="minorHAnsi"/>
          <w:sz w:val="24"/>
          <w:szCs w:val="24"/>
        </w:rPr>
      </w:pPr>
      <w:r w:rsidRPr="00684AEB">
        <w:rPr>
          <w:rFonts w:cstheme="minorHAnsi"/>
          <w:sz w:val="24"/>
          <w:szCs w:val="24"/>
        </w:rPr>
        <w:t>Where possible, please check that donated containers are suitable, when they are handed in, as we have to pay for recycling and waste e.g. we do not accept any pet food containers, narrow topped containers as they can’t be dried, sharp coffee tins, or smelly ones!!</w:t>
      </w:r>
      <w:r w:rsidR="00342ECC">
        <w:rPr>
          <w:rFonts w:cstheme="minorHAnsi"/>
          <w:sz w:val="24"/>
          <w:szCs w:val="24"/>
        </w:rPr>
        <w:t xml:space="preserve"> There are pictures on the boxes under the tills and above the sink if you are not sure, or just ask!</w:t>
      </w:r>
    </w:p>
    <w:p w14:paraId="1FFA2D9E" w14:textId="77777777" w:rsidR="00CA5AF6" w:rsidRPr="00684AEB" w:rsidRDefault="00CA5AF6" w:rsidP="00CA5AF6">
      <w:pPr>
        <w:pStyle w:val="ListParagraph"/>
        <w:rPr>
          <w:rFonts w:cstheme="minorHAnsi"/>
          <w:sz w:val="24"/>
          <w:szCs w:val="24"/>
        </w:rPr>
      </w:pPr>
    </w:p>
    <w:p w14:paraId="5BB4CC4E" w14:textId="77777777" w:rsidR="00CA5AF6" w:rsidRPr="00684AEB" w:rsidRDefault="00CA5AF6" w:rsidP="004604B4">
      <w:pPr>
        <w:rPr>
          <w:rFonts w:cstheme="minorHAnsi"/>
          <w:b/>
          <w:bCs/>
          <w:sz w:val="24"/>
          <w:szCs w:val="24"/>
        </w:rPr>
      </w:pPr>
      <w:r w:rsidRPr="00684AEB">
        <w:rPr>
          <w:rFonts w:cstheme="minorHAnsi"/>
          <w:b/>
          <w:bCs/>
          <w:sz w:val="24"/>
          <w:szCs w:val="24"/>
        </w:rPr>
        <w:t>Washing by Hand - Use the PRO washing up liquid</w:t>
      </w:r>
    </w:p>
    <w:p w14:paraId="420EB83C" w14:textId="2F53AD52" w:rsidR="00CA5AF6" w:rsidRPr="00684AEB" w:rsidRDefault="00CA5AF6" w:rsidP="00CA5AF6">
      <w:pPr>
        <w:pStyle w:val="ListParagraph"/>
        <w:numPr>
          <w:ilvl w:val="0"/>
          <w:numId w:val="9"/>
        </w:numPr>
        <w:rPr>
          <w:rFonts w:cstheme="minorHAnsi"/>
          <w:sz w:val="24"/>
          <w:szCs w:val="24"/>
        </w:rPr>
      </w:pPr>
      <w:r w:rsidRPr="00684AEB">
        <w:rPr>
          <w:rFonts w:cstheme="minorHAnsi"/>
          <w:sz w:val="24"/>
          <w:szCs w:val="24"/>
        </w:rPr>
        <w:t xml:space="preserve">The small, medium and large aluminium scoops must </w:t>
      </w:r>
      <w:r w:rsidR="00EE5139" w:rsidRPr="00684AEB">
        <w:rPr>
          <w:rFonts w:cstheme="minorHAnsi"/>
          <w:sz w:val="24"/>
          <w:szCs w:val="24"/>
        </w:rPr>
        <w:t>NOT</w:t>
      </w:r>
      <w:r w:rsidRPr="00684AEB">
        <w:rPr>
          <w:rFonts w:cstheme="minorHAnsi"/>
          <w:sz w:val="24"/>
          <w:szCs w:val="24"/>
        </w:rPr>
        <w:t xml:space="preserve"> be put in the dishwasher</w:t>
      </w:r>
    </w:p>
    <w:p w14:paraId="49BE9EDA" w14:textId="77777777" w:rsidR="00CA5AF6" w:rsidRPr="00684AEB" w:rsidRDefault="00CA5AF6" w:rsidP="00CA5AF6">
      <w:pPr>
        <w:pStyle w:val="ListParagraph"/>
        <w:numPr>
          <w:ilvl w:val="0"/>
          <w:numId w:val="9"/>
        </w:numPr>
        <w:rPr>
          <w:rFonts w:cstheme="minorHAnsi"/>
          <w:sz w:val="24"/>
          <w:szCs w:val="24"/>
        </w:rPr>
      </w:pPr>
      <w:r w:rsidRPr="00684AEB">
        <w:rPr>
          <w:rFonts w:cstheme="minorHAnsi"/>
          <w:sz w:val="24"/>
          <w:szCs w:val="24"/>
        </w:rPr>
        <w:t>For all washing-up by hand, use a brush or cloth to wipe everything to remove residues</w:t>
      </w:r>
    </w:p>
    <w:p w14:paraId="30E0EEDB" w14:textId="77777777" w:rsidR="00CA5AF6" w:rsidRPr="00684AEB" w:rsidRDefault="00CA5AF6" w:rsidP="00CA5AF6">
      <w:pPr>
        <w:pStyle w:val="ListParagraph"/>
        <w:numPr>
          <w:ilvl w:val="0"/>
          <w:numId w:val="9"/>
        </w:numPr>
        <w:rPr>
          <w:rFonts w:cstheme="minorHAnsi"/>
          <w:color w:val="000000" w:themeColor="text1"/>
          <w:sz w:val="24"/>
          <w:szCs w:val="24"/>
        </w:rPr>
      </w:pPr>
      <w:r w:rsidRPr="00684AEB">
        <w:rPr>
          <w:rFonts w:cstheme="minorHAnsi"/>
          <w:color w:val="000000" w:themeColor="text1"/>
          <w:sz w:val="24"/>
          <w:szCs w:val="24"/>
        </w:rPr>
        <w:lastRenderedPageBreak/>
        <w:t>Everything must be rinsed (Do this by first putting in the left-hand sink and then rinsing in a batch, to save water)</w:t>
      </w:r>
    </w:p>
    <w:p w14:paraId="40382359" w14:textId="02628D02" w:rsidR="00CA5AF6" w:rsidRPr="00684AEB" w:rsidRDefault="00CA5AF6" w:rsidP="00CA5AF6">
      <w:pPr>
        <w:pStyle w:val="ListParagraph"/>
        <w:numPr>
          <w:ilvl w:val="0"/>
          <w:numId w:val="9"/>
        </w:numPr>
        <w:rPr>
          <w:rFonts w:cstheme="minorHAnsi"/>
          <w:color w:val="000000" w:themeColor="text1"/>
          <w:sz w:val="24"/>
          <w:szCs w:val="24"/>
        </w:rPr>
      </w:pPr>
      <w:r w:rsidRPr="00684AEB">
        <w:rPr>
          <w:rFonts w:cstheme="minorHAnsi"/>
          <w:color w:val="000000" w:themeColor="text1"/>
          <w:sz w:val="24"/>
          <w:szCs w:val="24"/>
        </w:rPr>
        <w:t xml:space="preserve">Dry </w:t>
      </w:r>
      <w:r w:rsidRPr="00684AEB">
        <w:rPr>
          <w:rFonts w:cstheme="minorHAnsi"/>
          <w:b/>
          <w:bCs/>
          <w:color w:val="000000" w:themeColor="text1"/>
          <w:sz w:val="24"/>
          <w:szCs w:val="24"/>
        </w:rPr>
        <w:t>really</w:t>
      </w:r>
      <w:r w:rsidRPr="00684AEB">
        <w:rPr>
          <w:rFonts w:cstheme="minorHAnsi"/>
          <w:color w:val="000000" w:themeColor="text1"/>
          <w:sz w:val="24"/>
          <w:szCs w:val="24"/>
        </w:rPr>
        <w:t xml:space="preserve"> thoroughly (food can otherwise be damaged). Scoops and funnels can be used immediately if needed but must be dried thoroughly</w:t>
      </w:r>
    </w:p>
    <w:p w14:paraId="44B0D45D" w14:textId="4BCF89BB" w:rsidR="00CA5AF6" w:rsidRPr="00684AEB" w:rsidRDefault="00CA5AF6" w:rsidP="00CA5AF6">
      <w:pPr>
        <w:pStyle w:val="ListParagraph"/>
        <w:numPr>
          <w:ilvl w:val="0"/>
          <w:numId w:val="9"/>
        </w:numPr>
        <w:rPr>
          <w:rFonts w:cstheme="minorHAnsi"/>
          <w:sz w:val="24"/>
          <w:szCs w:val="24"/>
        </w:rPr>
      </w:pPr>
      <w:r w:rsidRPr="00684AEB">
        <w:rPr>
          <w:rFonts w:cstheme="minorHAnsi"/>
          <w:sz w:val="24"/>
          <w:szCs w:val="24"/>
        </w:rPr>
        <w:t>After washing and drying scoops, return to the storage box with their handles pointing upwards so it is easy to take them out by the handle, when they are required</w:t>
      </w:r>
    </w:p>
    <w:p w14:paraId="4ECFD51E" w14:textId="17C71724" w:rsidR="00CA5AF6" w:rsidRPr="00684AEB" w:rsidRDefault="00CA5AF6" w:rsidP="00CA5AF6">
      <w:pPr>
        <w:pStyle w:val="ListParagraph"/>
        <w:numPr>
          <w:ilvl w:val="0"/>
          <w:numId w:val="9"/>
        </w:numPr>
        <w:rPr>
          <w:rFonts w:cstheme="minorHAnsi"/>
          <w:color w:val="000000" w:themeColor="text1"/>
          <w:sz w:val="24"/>
          <w:szCs w:val="24"/>
        </w:rPr>
      </w:pPr>
      <w:r w:rsidRPr="00684AEB">
        <w:rPr>
          <w:rFonts w:cstheme="minorHAnsi"/>
          <w:color w:val="000000" w:themeColor="text1"/>
          <w:sz w:val="24"/>
          <w:szCs w:val="24"/>
        </w:rPr>
        <w:t>Replace T-towels regularly, if damp.</w:t>
      </w:r>
      <w:r w:rsidR="00DA33B4">
        <w:rPr>
          <w:rFonts w:cstheme="minorHAnsi"/>
          <w:color w:val="000000" w:themeColor="text1"/>
          <w:sz w:val="24"/>
          <w:szCs w:val="24"/>
        </w:rPr>
        <w:t xml:space="preserve"> Please hang up towels when leaving the sink area, and do not put them over your shoulder</w:t>
      </w:r>
    </w:p>
    <w:p w14:paraId="1626833E" w14:textId="4A4D6FCE" w:rsidR="00CA5AF6" w:rsidRPr="00684AEB" w:rsidRDefault="00CA5AF6" w:rsidP="00476696">
      <w:pPr>
        <w:pStyle w:val="ListParagraph"/>
        <w:numPr>
          <w:ilvl w:val="0"/>
          <w:numId w:val="9"/>
        </w:numPr>
        <w:rPr>
          <w:rFonts w:cstheme="minorHAnsi"/>
          <w:sz w:val="24"/>
          <w:szCs w:val="24"/>
        </w:rPr>
      </w:pPr>
      <w:r w:rsidRPr="00684AEB">
        <w:rPr>
          <w:rFonts w:cstheme="minorHAnsi"/>
          <w:sz w:val="24"/>
          <w:szCs w:val="24"/>
        </w:rPr>
        <w:t>When washing up empty containers ready for a new batch; ensure the allergen label is removed as best as possible, remove and throw away the brown tape label, clean blackboard label by spraying “All Purpose Cleaner” onto a cloth and rubbing the white writing. Please do not use any sort of scourer or brush as this will damage the label</w:t>
      </w:r>
    </w:p>
    <w:p w14:paraId="3268ED58" w14:textId="77777777" w:rsidR="004604B4" w:rsidRPr="00684AEB" w:rsidRDefault="004604B4" w:rsidP="00EE5139">
      <w:pPr>
        <w:pStyle w:val="ListParagraph"/>
        <w:ind w:left="0"/>
        <w:rPr>
          <w:rFonts w:cstheme="minorHAnsi"/>
          <w:b/>
          <w:bCs/>
          <w:sz w:val="24"/>
          <w:szCs w:val="24"/>
        </w:rPr>
      </w:pPr>
    </w:p>
    <w:p w14:paraId="5615BE93" w14:textId="1B15E7C3" w:rsidR="00EE5139" w:rsidRPr="00684AEB" w:rsidRDefault="00EE5139" w:rsidP="00EE5139">
      <w:pPr>
        <w:pStyle w:val="ListParagraph"/>
        <w:ind w:left="0"/>
        <w:rPr>
          <w:rFonts w:cstheme="minorHAnsi"/>
          <w:b/>
          <w:bCs/>
          <w:sz w:val="24"/>
          <w:szCs w:val="24"/>
        </w:rPr>
      </w:pPr>
      <w:r w:rsidRPr="00684AEB">
        <w:rPr>
          <w:rFonts w:cstheme="minorHAnsi"/>
          <w:b/>
          <w:bCs/>
          <w:sz w:val="24"/>
          <w:szCs w:val="24"/>
        </w:rPr>
        <w:t>Health and Safety</w:t>
      </w:r>
    </w:p>
    <w:p w14:paraId="1B3CFF5F" w14:textId="1D18484F" w:rsidR="00EE5139" w:rsidRPr="00684AEB" w:rsidRDefault="00EE5139" w:rsidP="00EE5139">
      <w:pPr>
        <w:pStyle w:val="ListParagraph"/>
        <w:numPr>
          <w:ilvl w:val="0"/>
          <w:numId w:val="19"/>
        </w:numPr>
        <w:rPr>
          <w:rFonts w:cstheme="minorHAnsi"/>
          <w:b/>
          <w:bCs/>
          <w:sz w:val="24"/>
          <w:szCs w:val="24"/>
        </w:rPr>
      </w:pPr>
      <w:r w:rsidRPr="00684AEB">
        <w:rPr>
          <w:rFonts w:cstheme="minorHAnsi"/>
          <w:sz w:val="24"/>
          <w:szCs w:val="24"/>
        </w:rPr>
        <w:t>Always take off your apron before going to the toilet and hang it on the Apron Park hooks.</w:t>
      </w:r>
      <w:r w:rsidR="00342ECC">
        <w:rPr>
          <w:rFonts w:cstheme="minorHAnsi"/>
          <w:sz w:val="24"/>
          <w:szCs w:val="24"/>
        </w:rPr>
        <w:t xml:space="preserve"> Aprons are to protect the product from our clothing, so need to be placed in the apron bin at the end of each day</w:t>
      </w:r>
    </w:p>
    <w:p w14:paraId="0E1D9D8E" w14:textId="7036CFF2" w:rsidR="00EE5139" w:rsidRPr="00995F50" w:rsidRDefault="00EE5139" w:rsidP="00EE5139">
      <w:pPr>
        <w:pStyle w:val="ListParagraph"/>
        <w:numPr>
          <w:ilvl w:val="0"/>
          <w:numId w:val="19"/>
        </w:numPr>
        <w:rPr>
          <w:rFonts w:cstheme="minorHAnsi"/>
          <w:b/>
          <w:bCs/>
          <w:sz w:val="24"/>
          <w:szCs w:val="24"/>
        </w:rPr>
      </w:pPr>
      <w:r w:rsidRPr="00684AEB">
        <w:rPr>
          <w:rFonts w:cstheme="minorHAnsi"/>
          <w:sz w:val="24"/>
          <w:szCs w:val="24"/>
        </w:rPr>
        <w:t>If you have had diarrhoea or vomiting then you will need to stay away from the shop for 48 hours</w:t>
      </w:r>
      <w:r w:rsidR="0074671D">
        <w:rPr>
          <w:rFonts w:cstheme="minorHAnsi"/>
          <w:sz w:val="24"/>
          <w:szCs w:val="24"/>
        </w:rPr>
        <w:t xml:space="preserve"> before you volunteer again</w:t>
      </w:r>
    </w:p>
    <w:p w14:paraId="4957421D" w14:textId="1C8AE9BD" w:rsidR="0074671D" w:rsidRPr="00DF3D5B" w:rsidRDefault="00995F50" w:rsidP="0074671D">
      <w:pPr>
        <w:pStyle w:val="ListParagraph"/>
        <w:numPr>
          <w:ilvl w:val="0"/>
          <w:numId w:val="19"/>
        </w:numPr>
        <w:rPr>
          <w:rFonts w:cstheme="minorHAnsi"/>
          <w:b/>
          <w:bCs/>
          <w:sz w:val="24"/>
          <w:szCs w:val="24"/>
        </w:rPr>
      </w:pPr>
      <w:r>
        <w:rPr>
          <w:rFonts w:cstheme="minorHAnsi"/>
          <w:sz w:val="24"/>
          <w:szCs w:val="24"/>
        </w:rPr>
        <w:t>Use a blue plaster from the first aid kit to cover any cuts</w:t>
      </w:r>
    </w:p>
    <w:p w14:paraId="1835BC72" w14:textId="03428BC9" w:rsidR="00DF3D5B" w:rsidRPr="00DF3D5B" w:rsidRDefault="00DF3D5B" w:rsidP="0074671D">
      <w:pPr>
        <w:pStyle w:val="ListParagraph"/>
        <w:numPr>
          <w:ilvl w:val="0"/>
          <w:numId w:val="19"/>
        </w:numPr>
        <w:rPr>
          <w:rFonts w:cstheme="minorHAnsi"/>
          <w:b/>
          <w:bCs/>
          <w:sz w:val="24"/>
          <w:szCs w:val="24"/>
        </w:rPr>
      </w:pPr>
      <w:r>
        <w:rPr>
          <w:rFonts w:cstheme="minorHAnsi"/>
          <w:sz w:val="24"/>
          <w:szCs w:val="24"/>
        </w:rPr>
        <w:t>Wash or sanitise your hands after blowing your nose</w:t>
      </w:r>
    </w:p>
    <w:p w14:paraId="671D63D4" w14:textId="5A4954F7" w:rsidR="0074671D" w:rsidRPr="00DF3D5B" w:rsidRDefault="0074671D" w:rsidP="0074671D">
      <w:pPr>
        <w:pStyle w:val="ListParagraph"/>
        <w:numPr>
          <w:ilvl w:val="0"/>
          <w:numId w:val="19"/>
        </w:numPr>
        <w:rPr>
          <w:rFonts w:cstheme="minorHAnsi"/>
          <w:b/>
          <w:bCs/>
          <w:sz w:val="24"/>
          <w:szCs w:val="24"/>
        </w:rPr>
      </w:pPr>
      <w:r>
        <w:rPr>
          <w:rFonts w:cstheme="minorHAnsi"/>
          <w:sz w:val="24"/>
          <w:szCs w:val="24"/>
        </w:rPr>
        <w:t xml:space="preserve">In the event of a fire, </w:t>
      </w:r>
      <w:r w:rsidR="003E2864">
        <w:rPr>
          <w:rFonts w:cstheme="minorHAnsi"/>
          <w:sz w:val="24"/>
          <w:szCs w:val="24"/>
        </w:rPr>
        <w:t xml:space="preserve">alert the lead volunteer, call 999, use the red break glass box and </w:t>
      </w:r>
      <w:r>
        <w:rPr>
          <w:rFonts w:cstheme="minorHAnsi"/>
          <w:sz w:val="24"/>
          <w:szCs w:val="24"/>
        </w:rPr>
        <w:t>exit via the safest route</w:t>
      </w:r>
      <w:r w:rsidR="00DF3D5B">
        <w:rPr>
          <w:rFonts w:cstheme="minorHAnsi"/>
          <w:sz w:val="24"/>
          <w:szCs w:val="24"/>
        </w:rPr>
        <w:t>,</w:t>
      </w:r>
      <w:r>
        <w:rPr>
          <w:rFonts w:cstheme="minorHAnsi"/>
          <w:sz w:val="24"/>
          <w:szCs w:val="24"/>
        </w:rPr>
        <w:t xml:space="preserve"> </w:t>
      </w:r>
      <w:r w:rsidR="003E2864">
        <w:rPr>
          <w:rFonts w:cstheme="minorHAnsi"/>
          <w:sz w:val="24"/>
          <w:szCs w:val="24"/>
        </w:rPr>
        <w:t>either through the front of the shop or via the fire door at the rear of the shop. You should not attempt to tackle the fire yourself unless it is safe to do so. Assemble at Belinda’s across the road</w:t>
      </w:r>
    </w:p>
    <w:p w14:paraId="76409C69" w14:textId="55276B36" w:rsidR="003E2864" w:rsidRPr="00DF3D5B" w:rsidRDefault="003E2864" w:rsidP="0074671D">
      <w:pPr>
        <w:pStyle w:val="ListParagraph"/>
        <w:numPr>
          <w:ilvl w:val="0"/>
          <w:numId w:val="19"/>
        </w:numPr>
        <w:rPr>
          <w:rFonts w:cstheme="minorHAnsi"/>
          <w:b/>
          <w:bCs/>
          <w:sz w:val="24"/>
          <w:szCs w:val="24"/>
        </w:rPr>
      </w:pPr>
      <w:r>
        <w:rPr>
          <w:rFonts w:cstheme="minorHAnsi"/>
          <w:sz w:val="24"/>
          <w:szCs w:val="24"/>
        </w:rPr>
        <w:t>The nearest defibrillator is located outside the Co-op</w:t>
      </w:r>
    </w:p>
    <w:p w14:paraId="30690454" w14:textId="77777777" w:rsidR="004604B4" w:rsidRPr="00684AEB" w:rsidRDefault="004604B4" w:rsidP="00EE5139">
      <w:pPr>
        <w:pStyle w:val="ListParagraph"/>
        <w:ind w:left="0"/>
        <w:rPr>
          <w:rFonts w:cstheme="minorHAnsi"/>
          <w:b/>
          <w:bCs/>
          <w:sz w:val="24"/>
          <w:szCs w:val="24"/>
        </w:rPr>
      </w:pPr>
    </w:p>
    <w:p w14:paraId="191D111B" w14:textId="7E662A13" w:rsidR="00EE5139" w:rsidRPr="00684AEB" w:rsidRDefault="00EE5139" w:rsidP="00EE5139">
      <w:pPr>
        <w:pStyle w:val="ListParagraph"/>
        <w:ind w:left="0"/>
        <w:rPr>
          <w:rFonts w:cstheme="minorHAnsi"/>
          <w:b/>
          <w:bCs/>
          <w:sz w:val="24"/>
          <w:szCs w:val="24"/>
        </w:rPr>
      </w:pPr>
      <w:r w:rsidRPr="00684AEB">
        <w:rPr>
          <w:rFonts w:cstheme="minorHAnsi"/>
          <w:b/>
          <w:bCs/>
          <w:sz w:val="24"/>
          <w:szCs w:val="24"/>
        </w:rPr>
        <w:t>Handling Heavy Products</w:t>
      </w:r>
    </w:p>
    <w:p w14:paraId="0B25EF23" w14:textId="77777777" w:rsidR="00EE5139" w:rsidRPr="00684AEB" w:rsidRDefault="00EE5139" w:rsidP="00EE5139">
      <w:pPr>
        <w:pStyle w:val="ListParagraph"/>
        <w:numPr>
          <w:ilvl w:val="0"/>
          <w:numId w:val="10"/>
        </w:numPr>
        <w:rPr>
          <w:rFonts w:cstheme="minorHAnsi"/>
          <w:sz w:val="24"/>
          <w:szCs w:val="24"/>
        </w:rPr>
      </w:pPr>
      <w:r w:rsidRPr="00684AEB">
        <w:rPr>
          <w:rFonts w:cstheme="minorHAnsi"/>
          <w:sz w:val="24"/>
          <w:szCs w:val="24"/>
        </w:rPr>
        <w:t>Please DO NOT lift or move anything with which you are not completely happy</w:t>
      </w:r>
    </w:p>
    <w:p w14:paraId="4953B947" w14:textId="77777777" w:rsidR="00EE5139" w:rsidRPr="00684AEB" w:rsidRDefault="00EE5139" w:rsidP="00EE5139">
      <w:pPr>
        <w:pStyle w:val="ListParagraph"/>
        <w:numPr>
          <w:ilvl w:val="0"/>
          <w:numId w:val="10"/>
        </w:numPr>
        <w:rPr>
          <w:rFonts w:cstheme="minorHAnsi"/>
          <w:sz w:val="24"/>
          <w:szCs w:val="24"/>
        </w:rPr>
      </w:pPr>
      <w:r w:rsidRPr="00684AEB">
        <w:rPr>
          <w:rFonts w:cstheme="minorHAnsi"/>
          <w:sz w:val="24"/>
          <w:szCs w:val="24"/>
        </w:rPr>
        <w:t>Use the crates to wheel products whenever possible</w:t>
      </w:r>
    </w:p>
    <w:p w14:paraId="1DDCE8A9" w14:textId="05401160" w:rsidR="00EE5139" w:rsidRPr="00684AEB" w:rsidRDefault="00EE5139" w:rsidP="00EE5139">
      <w:pPr>
        <w:pStyle w:val="ListParagraph"/>
        <w:numPr>
          <w:ilvl w:val="0"/>
          <w:numId w:val="10"/>
        </w:numPr>
        <w:rPr>
          <w:rFonts w:cstheme="minorHAnsi"/>
          <w:sz w:val="24"/>
          <w:szCs w:val="24"/>
        </w:rPr>
      </w:pPr>
      <w:r w:rsidRPr="00684AEB">
        <w:rPr>
          <w:rFonts w:cstheme="minorHAnsi"/>
          <w:sz w:val="24"/>
          <w:szCs w:val="24"/>
        </w:rPr>
        <w:t>Ask your fellow volunteer for help, decant in the store cupboard (if you cannot move something) or apologise to the customer and send a WhatsApp to Jo A or Paul so they can move the product asap</w:t>
      </w:r>
    </w:p>
    <w:p w14:paraId="693849B1" w14:textId="4D768373" w:rsidR="00EE5139" w:rsidRPr="004604B4" w:rsidRDefault="00EE5139" w:rsidP="00476696">
      <w:pPr>
        <w:rPr>
          <w:b/>
          <w:bCs/>
          <w:color w:val="00B050"/>
          <w:sz w:val="28"/>
          <w:szCs w:val="28"/>
        </w:rPr>
      </w:pPr>
      <w:r w:rsidRPr="004604B4">
        <w:rPr>
          <w:b/>
          <w:bCs/>
          <w:color w:val="00B050"/>
          <w:sz w:val="28"/>
          <w:szCs w:val="28"/>
        </w:rPr>
        <w:t>Section 2 – Minimising Errors</w:t>
      </w:r>
    </w:p>
    <w:p w14:paraId="74D86CAE" w14:textId="15C2B221" w:rsidR="00476696" w:rsidRPr="00684AEB" w:rsidRDefault="00476696" w:rsidP="00476696">
      <w:pPr>
        <w:rPr>
          <w:color w:val="000000" w:themeColor="text1"/>
          <w:sz w:val="24"/>
          <w:szCs w:val="24"/>
        </w:rPr>
      </w:pPr>
      <w:r w:rsidRPr="00684AEB">
        <w:rPr>
          <w:b/>
          <w:bCs/>
          <w:color w:val="000000" w:themeColor="text1"/>
          <w:sz w:val="24"/>
          <w:szCs w:val="24"/>
        </w:rPr>
        <w:t>Customer Interaction</w:t>
      </w:r>
      <w:r w:rsidRPr="00684AEB">
        <w:rPr>
          <w:color w:val="000000" w:themeColor="text1"/>
          <w:sz w:val="24"/>
          <w:szCs w:val="24"/>
        </w:rPr>
        <w:t xml:space="preserve"> </w:t>
      </w:r>
    </w:p>
    <w:p w14:paraId="2DCE5855" w14:textId="14750757" w:rsidR="00476696" w:rsidRPr="00684AEB" w:rsidRDefault="00476696" w:rsidP="00476696">
      <w:pPr>
        <w:pStyle w:val="ListParagraph"/>
        <w:numPr>
          <w:ilvl w:val="0"/>
          <w:numId w:val="11"/>
        </w:numPr>
        <w:rPr>
          <w:color w:val="000000" w:themeColor="text1"/>
          <w:sz w:val="24"/>
          <w:szCs w:val="24"/>
        </w:rPr>
      </w:pPr>
      <w:r w:rsidRPr="00684AEB">
        <w:rPr>
          <w:color w:val="000000" w:themeColor="text1"/>
          <w:sz w:val="24"/>
          <w:szCs w:val="24"/>
        </w:rPr>
        <w:t>Always ask customers how much they would like</w:t>
      </w:r>
      <w:r w:rsidR="0074671D">
        <w:rPr>
          <w:color w:val="000000" w:themeColor="text1"/>
          <w:sz w:val="24"/>
          <w:szCs w:val="24"/>
        </w:rPr>
        <w:t xml:space="preserve"> and repeat the amount back to them – this gives the opportunity for them to correct you if you misheard</w:t>
      </w:r>
    </w:p>
    <w:p w14:paraId="601F77F0" w14:textId="15F13F05" w:rsidR="00476696" w:rsidRPr="00684AEB" w:rsidRDefault="00476696" w:rsidP="00476696">
      <w:pPr>
        <w:pStyle w:val="ListParagraph"/>
        <w:numPr>
          <w:ilvl w:val="0"/>
          <w:numId w:val="11"/>
        </w:numPr>
        <w:rPr>
          <w:color w:val="000000" w:themeColor="text1"/>
          <w:sz w:val="24"/>
          <w:szCs w:val="24"/>
        </w:rPr>
      </w:pPr>
      <w:r w:rsidRPr="00684AEB">
        <w:rPr>
          <w:color w:val="000000" w:themeColor="text1"/>
          <w:sz w:val="24"/>
          <w:szCs w:val="24"/>
        </w:rPr>
        <w:t>Check you have the correct product</w:t>
      </w:r>
      <w:r w:rsidR="0074671D">
        <w:rPr>
          <w:color w:val="000000" w:themeColor="text1"/>
          <w:sz w:val="24"/>
          <w:szCs w:val="24"/>
        </w:rPr>
        <w:t xml:space="preserve"> by showing them the jar and naming the product before decanting</w:t>
      </w:r>
      <w:r w:rsidRPr="00684AEB">
        <w:rPr>
          <w:color w:val="000000" w:themeColor="text1"/>
          <w:sz w:val="24"/>
          <w:szCs w:val="24"/>
        </w:rPr>
        <w:t xml:space="preserve"> (see below</w:t>
      </w:r>
      <w:r w:rsidR="0074671D">
        <w:rPr>
          <w:color w:val="000000" w:themeColor="text1"/>
          <w:sz w:val="24"/>
          <w:szCs w:val="24"/>
        </w:rPr>
        <w:t xml:space="preserve"> for crates</w:t>
      </w:r>
      <w:r w:rsidRPr="00684AEB">
        <w:rPr>
          <w:color w:val="000000" w:themeColor="text1"/>
          <w:sz w:val="24"/>
          <w:szCs w:val="24"/>
        </w:rPr>
        <w:t>)</w:t>
      </w:r>
    </w:p>
    <w:p w14:paraId="30E2C2F8" w14:textId="05E7424E" w:rsidR="00476696" w:rsidRPr="00684AEB" w:rsidRDefault="00476696" w:rsidP="00476696">
      <w:pPr>
        <w:pStyle w:val="ListParagraph"/>
        <w:numPr>
          <w:ilvl w:val="0"/>
          <w:numId w:val="11"/>
        </w:numPr>
        <w:rPr>
          <w:color w:val="000000" w:themeColor="text1"/>
          <w:sz w:val="24"/>
          <w:szCs w:val="24"/>
        </w:rPr>
      </w:pPr>
      <w:r w:rsidRPr="00684AEB">
        <w:rPr>
          <w:color w:val="000000" w:themeColor="text1"/>
          <w:sz w:val="24"/>
          <w:szCs w:val="24"/>
        </w:rPr>
        <w:t>Tell the customer the cost of each item as they are entered on the till. This is a good way to pick up errors and also keeps the customer informed of the price</w:t>
      </w:r>
    </w:p>
    <w:p w14:paraId="7CA15042" w14:textId="1C2511C5" w:rsidR="00476696" w:rsidRPr="00684AEB" w:rsidRDefault="00476696" w:rsidP="00476696">
      <w:pPr>
        <w:pStyle w:val="ListParagraph"/>
        <w:numPr>
          <w:ilvl w:val="0"/>
          <w:numId w:val="11"/>
        </w:numPr>
        <w:rPr>
          <w:color w:val="000000" w:themeColor="text1"/>
          <w:sz w:val="24"/>
          <w:szCs w:val="24"/>
        </w:rPr>
      </w:pPr>
      <w:r w:rsidRPr="00684AEB">
        <w:rPr>
          <w:color w:val="000000" w:themeColor="text1"/>
          <w:sz w:val="24"/>
          <w:szCs w:val="24"/>
        </w:rPr>
        <w:lastRenderedPageBreak/>
        <w:t>Warn the customer if the item is expensive e.g. pine nuts, olive oil, pistachios, dark chocolate, Bio laundry powder or if they have a particularly large container</w:t>
      </w:r>
    </w:p>
    <w:p w14:paraId="239CAAF7" w14:textId="0F81BCF0" w:rsidR="007556FF" w:rsidRPr="00684AEB" w:rsidRDefault="003F54F4" w:rsidP="007556FF">
      <w:pPr>
        <w:rPr>
          <w:sz w:val="24"/>
          <w:szCs w:val="24"/>
        </w:rPr>
      </w:pPr>
      <w:r w:rsidRPr="00684AEB">
        <w:rPr>
          <w:b/>
          <w:bCs/>
          <w:sz w:val="24"/>
          <w:szCs w:val="24"/>
        </w:rPr>
        <w:t>Selecting the correct product and avoiding errors.</w:t>
      </w:r>
      <w:r w:rsidR="007556FF" w:rsidRPr="00684AEB">
        <w:rPr>
          <w:sz w:val="24"/>
          <w:szCs w:val="24"/>
        </w:rPr>
        <w:t xml:space="preserve"> </w:t>
      </w:r>
    </w:p>
    <w:p w14:paraId="553DF43F" w14:textId="65EBA4FB" w:rsidR="00D570E1" w:rsidRPr="00684AEB" w:rsidRDefault="00B222E6" w:rsidP="00D570E1">
      <w:pPr>
        <w:pStyle w:val="ListParagraph"/>
        <w:numPr>
          <w:ilvl w:val="0"/>
          <w:numId w:val="5"/>
        </w:numPr>
        <w:rPr>
          <w:sz w:val="24"/>
          <w:szCs w:val="24"/>
        </w:rPr>
      </w:pPr>
      <w:r w:rsidRPr="00684AEB">
        <w:rPr>
          <w:sz w:val="24"/>
          <w:szCs w:val="24"/>
        </w:rPr>
        <w:t xml:space="preserve">After entering the product and the weight, </w:t>
      </w:r>
      <w:r w:rsidR="0074671D">
        <w:rPr>
          <w:sz w:val="24"/>
          <w:szCs w:val="24"/>
        </w:rPr>
        <w:t>t</w:t>
      </w:r>
      <w:r w:rsidR="0074671D" w:rsidRPr="00684AEB">
        <w:rPr>
          <w:sz w:val="24"/>
          <w:szCs w:val="24"/>
        </w:rPr>
        <w:t>ell the customer the cost of each item</w:t>
      </w:r>
      <w:r w:rsidR="0074671D">
        <w:rPr>
          <w:sz w:val="24"/>
          <w:szCs w:val="24"/>
        </w:rPr>
        <w:t xml:space="preserve">, and </w:t>
      </w:r>
      <w:r w:rsidRPr="00684AEB">
        <w:rPr>
          <w:sz w:val="24"/>
          <w:szCs w:val="24"/>
        </w:rPr>
        <w:t>a</w:t>
      </w:r>
      <w:r w:rsidR="00E74A58" w:rsidRPr="00684AEB">
        <w:rPr>
          <w:sz w:val="24"/>
          <w:szCs w:val="24"/>
        </w:rPr>
        <w:t>lways check that the cost is reasonable, as this is an easy way to pick up mistakes</w:t>
      </w:r>
    </w:p>
    <w:p w14:paraId="32DD4CDE" w14:textId="2F89C609" w:rsidR="0038039D" w:rsidRPr="00684AEB" w:rsidRDefault="00B222E6" w:rsidP="00D570E1">
      <w:pPr>
        <w:pStyle w:val="ListParagraph"/>
        <w:numPr>
          <w:ilvl w:val="0"/>
          <w:numId w:val="5"/>
        </w:numPr>
        <w:rPr>
          <w:sz w:val="24"/>
          <w:szCs w:val="24"/>
        </w:rPr>
      </w:pPr>
      <w:r w:rsidRPr="00684AEB">
        <w:rPr>
          <w:sz w:val="24"/>
          <w:szCs w:val="24"/>
        </w:rPr>
        <w:t>Please take great care to select the correct product (we have so many similar ones!)</w:t>
      </w:r>
      <w:r w:rsidR="00676AEE" w:rsidRPr="00684AEB">
        <w:rPr>
          <w:sz w:val="24"/>
          <w:szCs w:val="24"/>
        </w:rPr>
        <w:t xml:space="preserve">. </w:t>
      </w:r>
      <w:r w:rsidR="00704A06" w:rsidRPr="00684AEB">
        <w:rPr>
          <w:sz w:val="24"/>
          <w:szCs w:val="24"/>
        </w:rPr>
        <w:t xml:space="preserve">Check out the </w:t>
      </w:r>
      <w:r w:rsidR="00704A06" w:rsidRPr="00DF3D5B">
        <w:rPr>
          <w:b/>
          <w:bCs/>
          <w:sz w:val="24"/>
          <w:szCs w:val="24"/>
        </w:rPr>
        <w:t>3 laminated sheets on the pillar</w:t>
      </w:r>
      <w:r w:rsidR="00704A06" w:rsidRPr="00684AEB">
        <w:rPr>
          <w:sz w:val="24"/>
          <w:szCs w:val="24"/>
        </w:rPr>
        <w:t xml:space="preserve">, if you haven’t already done so. </w:t>
      </w:r>
      <w:r w:rsidR="00F130B9" w:rsidRPr="00684AEB">
        <w:rPr>
          <w:sz w:val="24"/>
          <w:szCs w:val="24"/>
        </w:rPr>
        <w:t>The 3 key things to remember are:</w:t>
      </w:r>
    </w:p>
    <w:p w14:paraId="7BAC4697" w14:textId="77777777" w:rsidR="00F130B9" w:rsidRPr="00684AEB" w:rsidRDefault="00392AD9" w:rsidP="0038039D">
      <w:pPr>
        <w:pStyle w:val="ListParagraph"/>
        <w:numPr>
          <w:ilvl w:val="1"/>
          <w:numId w:val="5"/>
        </w:numPr>
        <w:rPr>
          <w:sz w:val="24"/>
          <w:szCs w:val="24"/>
        </w:rPr>
      </w:pPr>
      <w:r w:rsidRPr="00684AEB">
        <w:rPr>
          <w:sz w:val="24"/>
          <w:szCs w:val="24"/>
        </w:rPr>
        <w:t xml:space="preserve">Check the label on the jar or crate </w:t>
      </w:r>
      <w:r w:rsidR="00094E92" w:rsidRPr="00684AEB">
        <w:rPr>
          <w:sz w:val="24"/>
          <w:szCs w:val="24"/>
        </w:rPr>
        <w:t xml:space="preserve">exactly </w:t>
      </w:r>
      <w:r w:rsidRPr="00684AEB">
        <w:rPr>
          <w:sz w:val="24"/>
          <w:szCs w:val="24"/>
        </w:rPr>
        <w:t>matches the description on the till</w:t>
      </w:r>
    </w:p>
    <w:p w14:paraId="4C5685F2" w14:textId="71E9EE6A" w:rsidR="00975C37" w:rsidRPr="00684AEB" w:rsidRDefault="00F130B9" w:rsidP="0038039D">
      <w:pPr>
        <w:pStyle w:val="ListParagraph"/>
        <w:numPr>
          <w:ilvl w:val="1"/>
          <w:numId w:val="5"/>
        </w:numPr>
        <w:rPr>
          <w:sz w:val="24"/>
          <w:szCs w:val="24"/>
        </w:rPr>
      </w:pPr>
      <w:r w:rsidRPr="00684AEB">
        <w:rPr>
          <w:sz w:val="24"/>
          <w:szCs w:val="24"/>
        </w:rPr>
        <w:t>Use the Alphanumeric Codes for Oats, Rice</w:t>
      </w:r>
      <w:r w:rsidR="00C51F7C">
        <w:rPr>
          <w:sz w:val="24"/>
          <w:szCs w:val="24"/>
        </w:rPr>
        <w:t xml:space="preserve">, </w:t>
      </w:r>
      <w:r w:rsidRPr="00684AEB">
        <w:rPr>
          <w:sz w:val="24"/>
          <w:szCs w:val="24"/>
        </w:rPr>
        <w:t>Flour</w:t>
      </w:r>
      <w:r w:rsidR="00975C37" w:rsidRPr="00684AEB">
        <w:rPr>
          <w:sz w:val="24"/>
          <w:szCs w:val="24"/>
        </w:rPr>
        <w:t xml:space="preserve"> </w:t>
      </w:r>
      <w:r w:rsidR="00C51F7C">
        <w:rPr>
          <w:sz w:val="24"/>
          <w:szCs w:val="24"/>
        </w:rPr>
        <w:t xml:space="preserve">and Coffee, </w:t>
      </w:r>
      <w:r w:rsidR="00975C37" w:rsidRPr="00684AEB">
        <w:rPr>
          <w:sz w:val="24"/>
          <w:szCs w:val="24"/>
        </w:rPr>
        <w:t>e.g. F1 for White Bread Flour</w:t>
      </w:r>
    </w:p>
    <w:p w14:paraId="5323F09B" w14:textId="5C64A851" w:rsidR="00392AD9" w:rsidRPr="00684AEB" w:rsidRDefault="00975C37" w:rsidP="0038039D">
      <w:pPr>
        <w:pStyle w:val="ListParagraph"/>
        <w:numPr>
          <w:ilvl w:val="1"/>
          <w:numId w:val="5"/>
        </w:numPr>
        <w:rPr>
          <w:sz w:val="24"/>
          <w:szCs w:val="24"/>
        </w:rPr>
      </w:pPr>
      <w:r w:rsidRPr="00684AEB">
        <w:rPr>
          <w:sz w:val="24"/>
          <w:szCs w:val="24"/>
        </w:rPr>
        <w:t>Use the “Button” colours to help you</w:t>
      </w:r>
      <w:r w:rsidR="00391351" w:rsidRPr="00684AEB">
        <w:rPr>
          <w:sz w:val="24"/>
          <w:szCs w:val="24"/>
        </w:rPr>
        <w:t xml:space="preserve"> </w:t>
      </w:r>
    </w:p>
    <w:p w14:paraId="42941533" w14:textId="2C27AAEB" w:rsidR="007556FF" w:rsidRPr="00684AEB" w:rsidRDefault="00910BAA" w:rsidP="007556FF">
      <w:pPr>
        <w:pStyle w:val="ListParagraph"/>
        <w:numPr>
          <w:ilvl w:val="0"/>
          <w:numId w:val="5"/>
        </w:numPr>
        <w:rPr>
          <w:sz w:val="24"/>
          <w:szCs w:val="24"/>
        </w:rPr>
      </w:pPr>
      <w:r w:rsidRPr="00684AEB">
        <w:rPr>
          <w:sz w:val="24"/>
          <w:szCs w:val="24"/>
        </w:rPr>
        <w:t xml:space="preserve">Cleaning Products are divided into Powders and Liquids. </w:t>
      </w:r>
      <w:r w:rsidR="007556FF" w:rsidRPr="00684AEB">
        <w:rPr>
          <w:sz w:val="24"/>
          <w:szCs w:val="24"/>
        </w:rPr>
        <w:t xml:space="preserve">Colours have been chosen to match the colour of label where possible but </w:t>
      </w:r>
      <w:r w:rsidR="00415461" w:rsidRPr="00684AEB">
        <w:rPr>
          <w:sz w:val="24"/>
          <w:szCs w:val="24"/>
        </w:rPr>
        <w:t xml:space="preserve">there are </w:t>
      </w:r>
      <w:r w:rsidR="007556FF" w:rsidRPr="00684AEB">
        <w:rPr>
          <w:sz w:val="24"/>
          <w:szCs w:val="24"/>
        </w:rPr>
        <w:t>only a very limited number of colours available on the system.</w:t>
      </w:r>
      <w:r w:rsidR="0028552D" w:rsidRPr="00684AEB">
        <w:rPr>
          <w:sz w:val="24"/>
          <w:szCs w:val="24"/>
        </w:rPr>
        <w:t xml:space="preserve"> The</w:t>
      </w:r>
      <w:r w:rsidR="00D26726" w:rsidRPr="00684AEB">
        <w:rPr>
          <w:sz w:val="24"/>
          <w:szCs w:val="24"/>
        </w:rPr>
        <w:t xml:space="preserve"> products are grouped in types rather than alphabetically</w:t>
      </w:r>
    </w:p>
    <w:p w14:paraId="4F12AE08" w14:textId="28E90107" w:rsidR="00FE606F" w:rsidRPr="00684AEB" w:rsidRDefault="00476696" w:rsidP="007556FF">
      <w:pPr>
        <w:pStyle w:val="ListParagraph"/>
        <w:numPr>
          <w:ilvl w:val="0"/>
          <w:numId w:val="5"/>
        </w:numPr>
        <w:rPr>
          <w:sz w:val="24"/>
          <w:szCs w:val="24"/>
        </w:rPr>
      </w:pPr>
      <w:r w:rsidRPr="00684AEB">
        <w:rPr>
          <w:sz w:val="24"/>
          <w:szCs w:val="24"/>
        </w:rPr>
        <w:t xml:space="preserve">The </w:t>
      </w:r>
      <w:r w:rsidR="0013642C">
        <w:rPr>
          <w:sz w:val="24"/>
          <w:szCs w:val="24"/>
        </w:rPr>
        <w:t>5</w:t>
      </w:r>
      <w:r w:rsidR="00FE606F" w:rsidRPr="00684AEB">
        <w:rPr>
          <w:sz w:val="24"/>
          <w:szCs w:val="24"/>
        </w:rPr>
        <w:t xml:space="preserve"> </w:t>
      </w:r>
      <w:r w:rsidRPr="00684AEB">
        <w:rPr>
          <w:sz w:val="24"/>
          <w:szCs w:val="24"/>
        </w:rPr>
        <w:t xml:space="preserve">Faith-In-Nature </w:t>
      </w:r>
      <w:r w:rsidR="00FE606F" w:rsidRPr="00684AEB">
        <w:rPr>
          <w:sz w:val="24"/>
          <w:szCs w:val="24"/>
        </w:rPr>
        <w:t xml:space="preserve">“flavours” are colour coded </w:t>
      </w:r>
      <w:r w:rsidRPr="00684AEB">
        <w:rPr>
          <w:sz w:val="24"/>
          <w:szCs w:val="24"/>
        </w:rPr>
        <w:t xml:space="preserve">on the till and </w:t>
      </w:r>
      <w:r w:rsidR="002C7D73" w:rsidRPr="00684AEB">
        <w:rPr>
          <w:sz w:val="24"/>
          <w:szCs w:val="24"/>
        </w:rPr>
        <w:t xml:space="preserve">the </w:t>
      </w:r>
      <w:r w:rsidRPr="00684AEB">
        <w:rPr>
          <w:sz w:val="24"/>
          <w:szCs w:val="24"/>
        </w:rPr>
        <w:t>folders</w:t>
      </w:r>
      <w:r w:rsidR="002C7D73" w:rsidRPr="00684AEB">
        <w:rPr>
          <w:sz w:val="24"/>
          <w:szCs w:val="24"/>
        </w:rPr>
        <w:t xml:space="preserve"> containing the labels</w:t>
      </w:r>
      <w:r w:rsidRPr="00684AEB">
        <w:rPr>
          <w:sz w:val="24"/>
          <w:szCs w:val="24"/>
        </w:rPr>
        <w:t xml:space="preserve">. </w:t>
      </w:r>
      <w:r w:rsidR="00D570E1" w:rsidRPr="00684AEB">
        <w:rPr>
          <w:sz w:val="24"/>
          <w:szCs w:val="24"/>
        </w:rPr>
        <w:t>P</w:t>
      </w:r>
      <w:r w:rsidRPr="00684AEB">
        <w:rPr>
          <w:sz w:val="24"/>
          <w:szCs w:val="24"/>
        </w:rPr>
        <w:t>lease note</w:t>
      </w:r>
      <w:r w:rsidR="00D570E1" w:rsidRPr="00684AEB">
        <w:rPr>
          <w:sz w:val="24"/>
          <w:szCs w:val="24"/>
        </w:rPr>
        <w:t xml:space="preserve"> that there are</w:t>
      </w:r>
      <w:r w:rsidR="00FE606F" w:rsidRPr="00684AEB">
        <w:rPr>
          <w:sz w:val="24"/>
          <w:szCs w:val="24"/>
        </w:rPr>
        <w:t xml:space="preserve"> some non-refill items</w:t>
      </w:r>
      <w:r w:rsidR="006B13B9">
        <w:rPr>
          <w:sz w:val="24"/>
          <w:szCs w:val="24"/>
        </w:rPr>
        <w:t xml:space="preserve"> (soap and shampoo bars)</w:t>
      </w:r>
      <w:r w:rsidR="00FE606F" w:rsidRPr="00684AEB">
        <w:rPr>
          <w:sz w:val="24"/>
          <w:szCs w:val="24"/>
        </w:rPr>
        <w:t xml:space="preserve"> at the end of </w:t>
      </w:r>
      <w:r w:rsidRPr="00684AEB">
        <w:rPr>
          <w:sz w:val="24"/>
          <w:szCs w:val="24"/>
        </w:rPr>
        <w:t>the Faith-In-Nature section on the till</w:t>
      </w:r>
    </w:p>
    <w:p w14:paraId="5DF78ECC" w14:textId="5C6078F7" w:rsidR="00A153F8" w:rsidRPr="00684AEB" w:rsidRDefault="00A153F8" w:rsidP="0038039D">
      <w:pPr>
        <w:pStyle w:val="ListParagraph"/>
        <w:numPr>
          <w:ilvl w:val="0"/>
          <w:numId w:val="5"/>
        </w:numPr>
        <w:rPr>
          <w:sz w:val="24"/>
          <w:szCs w:val="24"/>
        </w:rPr>
      </w:pPr>
      <w:r w:rsidRPr="00684AEB">
        <w:rPr>
          <w:sz w:val="24"/>
          <w:szCs w:val="24"/>
        </w:rPr>
        <w:t>Remember you can get</w:t>
      </w:r>
      <w:r w:rsidR="00910BAA" w:rsidRPr="00684AEB">
        <w:rPr>
          <w:sz w:val="24"/>
          <w:szCs w:val="24"/>
        </w:rPr>
        <w:t xml:space="preserve"> extra information about products</w:t>
      </w:r>
      <w:r w:rsidRPr="00684AEB">
        <w:rPr>
          <w:sz w:val="24"/>
          <w:szCs w:val="24"/>
        </w:rPr>
        <w:t xml:space="preserve"> by keeping your finger on the appropriate button on the till until the information appears. This</w:t>
      </w:r>
      <w:r w:rsidR="0038039D" w:rsidRPr="00684AEB">
        <w:rPr>
          <w:sz w:val="24"/>
          <w:szCs w:val="24"/>
        </w:rPr>
        <w:t xml:space="preserve"> includ</w:t>
      </w:r>
      <w:r w:rsidRPr="00684AEB">
        <w:rPr>
          <w:sz w:val="24"/>
          <w:szCs w:val="24"/>
        </w:rPr>
        <w:t>es</w:t>
      </w:r>
      <w:r w:rsidR="00704A06" w:rsidRPr="00684AEB">
        <w:rPr>
          <w:sz w:val="24"/>
          <w:szCs w:val="24"/>
        </w:rPr>
        <w:t xml:space="preserve"> stock info, ingredients and photos to help select the correct brush etc</w:t>
      </w:r>
    </w:p>
    <w:p w14:paraId="324AEE8C" w14:textId="18672AE6" w:rsidR="0021317A" w:rsidRPr="00684AEB" w:rsidRDefault="00A153F8" w:rsidP="00476696">
      <w:pPr>
        <w:pStyle w:val="ListParagraph"/>
        <w:numPr>
          <w:ilvl w:val="0"/>
          <w:numId w:val="5"/>
        </w:numPr>
        <w:rPr>
          <w:color w:val="000000" w:themeColor="text1"/>
          <w:sz w:val="24"/>
          <w:szCs w:val="24"/>
        </w:rPr>
      </w:pPr>
      <w:r w:rsidRPr="00684AEB">
        <w:rPr>
          <w:sz w:val="24"/>
          <w:szCs w:val="24"/>
        </w:rPr>
        <w:t xml:space="preserve">Remember there is a search button (magnifying glass) at the top </w:t>
      </w:r>
      <w:r w:rsidR="00094E92" w:rsidRPr="00684AEB">
        <w:rPr>
          <w:sz w:val="24"/>
          <w:szCs w:val="24"/>
        </w:rPr>
        <w:t>right</w:t>
      </w:r>
      <w:r w:rsidR="00704A06" w:rsidRPr="00684AEB">
        <w:rPr>
          <w:sz w:val="24"/>
          <w:szCs w:val="24"/>
        </w:rPr>
        <w:t>-</w:t>
      </w:r>
      <w:r w:rsidR="00094E92" w:rsidRPr="00684AEB">
        <w:rPr>
          <w:sz w:val="24"/>
          <w:szCs w:val="24"/>
        </w:rPr>
        <w:t>hand side of the screen in case you can’t find a product. However, it doesn’t accept incorrect spelling</w:t>
      </w:r>
      <w:r w:rsidR="00236270">
        <w:rPr>
          <w:sz w:val="24"/>
          <w:szCs w:val="24"/>
        </w:rPr>
        <w:t xml:space="preserve"> – and be careful not to log out by mistake</w:t>
      </w:r>
      <w:r w:rsidR="00A430B0">
        <w:rPr>
          <w:sz w:val="24"/>
          <w:szCs w:val="24"/>
        </w:rPr>
        <w:t xml:space="preserve"> (square symbol with arrow)!</w:t>
      </w:r>
    </w:p>
    <w:p w14:paraId="44224A76" w14:textId="72E90A97" w:rsidR="00EF7DCA" w:rsidRPr="00684AEB" w:rsidRDefault="00535E14" w:rsidP="00EF7DCA">
      <w:pPr>
        <w:rPr>
          <w:b/>
          <w:bCs/>
          <w:sz w:val="24"/>
          <w:szCs w:val="24"/>
        </w:rPr>
      </w:pPr>
      <w:r w:rsidRPr="00684AEB">
        <w:rPr>
          <w:b/>
          <w:bCs/>
          <w:sz w:val="24"/>
          <w:szCs w:val="24"/>
        </w:rPr>
        <w:t>Taking Payment</w:t>
      </w:r>
    </w:p>
    <w:p w14:paraId="4049FBED" w14:textId="40857EDB" w:rsidR="00D97FD9" w:rsidRPr="00684AEB" w:rsidRDefault="003F33D5" w:rsidP="00D97FD9">
      <w:pPr>
        <w:pStyle w:val="ListParagraph"/>
        <w:numPr>
          <w:ilvl w:val="0"/>
          <w:numId w:val="5"/>
        </w:numPr>
        <w:rPr>
          <w:sz w:val="24"/>
          <w:szCs w:val="24"/>
        </w:rPr>
      </w:pPr>
      <w:r w:rsidRPr="00684AEB">
        <w:rPr>
          <w:b/>
          <w:bCs/>
          <w:sz w:val="24"/>
          <w:szCs w:val="24"/>
        </w:rPr>
        <w:t>Paying by CARD – always c</w:t>
      </w:r>
      <w:r w:rsidR="00535E14" w:rsidRPr="00684AEB">
        <w:rPr>
          <w:b/>
          <w:bCs/>
          <w:sz w:val="24"/>
          <w:szCs w:val="24"/>
        </w:rPr>
        <w:t>heck payment has gone through</w:t>
      </w:r>
      <w:r w:rsidR="00535E14" w:rsidRPr="00684AEB">
        <w:rPr>
          <w:sz w:val="24"/>
          <w:szCs w:val="24"/>
        </w:rPr>
        <w:t xml:space="preserve"> before the customer leaves the shop</w:t>
      </w:r>
      <w:r w:rsidR="00910BAA" w:rsidRPr="00684AEB">
        <w:rPr>
          <w:sz w:val="24"/>
          <w:szCs w:val="24"/>
        </w:rPr>
        <w:t xml:space="preserve">. </w:t>
      </w:r>
      <w:r w:rsidRPr="00684AEB">
        <w:rPr>
          <w:sz w:val="24"/>
          <w:szCs w:val="24"/>
        </w:rPr>
        <w:t xml:space="preserve">Watch </w:t>
      </w:r>
      <w:r w:rsidR="00910BAA" w:rsidRPr="00684AEB">
        <w:rPr>
          <w:sz w:val="24"/>
          <w:szCs w:val="24"/>
        </w:rPr>
        <w:t xml:space="preserve">the screen and offer the customer a receipt </w:t>
      </w:r>
      <w:r w:rsidR="00392AD9" w:rsidRPr="00684AEB">
        <w:rPr>
          <w:sz w:val="24"/>
          <w:szCs w:val="24"/>
        </w:rPr>
        <w:t>to ensure the payment has been approve</w:t>
      </w:r>
      <w:r w:rsidR="00DF3D5B">
        <w:rPr>
          <w:sz w:val="24"/>
          <w:szCs w:val="24"/>
        </w:rPr>
        <w:t>d</w:t>
      </w:r>
    </w:p>
    <w:p w14:paraId="0524386A" w14:textId="557FBEA2" w:rsidR="00D97FD9" w:rsidRPr="00684AEB" w:rsidRDefault="003F33D5" w:rsidP="00D97FD9">
      <w:pPr>
        <w:pStyle w:val="ListParagraph"/>
        <w:numPr>
          <w:ilvl w:val="0"/>
          <w:numId w:val="5"/>
        </w:numPr>
        <w:rPr>
          <w:sz w:val="24"/>
          <w:szCs w:val="24"/>
        </w:rPr>
      </w:pPr>
      <w:r w:rsidRPr="00684AEB">
        <w:rPr>
          <w:b/>
          <w:bCs/>
          <w:sz w:val="24"/>
          <w:szCs w:val="24"/>
        </w:rPr>
        <w:t>Paying by CASH</w:t>
      </w:r>
      <w:r w:rsidRPr="00684AEB">
        <w:rPr>
          <w:sz w:val="24"/>
          <w:szCs w:val="24"/>
        </w:rPr>
        <w:t xml:space="preserve"> </w:t>
      </w:r>
      <w:r w:rsidR="00BA2354" w:rsidRPr="00684AEB">
        <w:rPr>
          <w:sz w:val="24"/>
          <w:szCs w:val="24"/>
        </w:rPr>
        <w:t>–</w:t>
      </w:r>
      <w:r w:rsidRPr="00684AEB">
        <w:rPr>
          <w:sz w:val="24"/>
          <w:szCs w:val="24"/>
        </w:rPr>
        <w:t xml:space="preserve"> </w:t>
      </w:r>
      <w:r w:rsidR="00BA2354" w:rsidRPr="00684AEB">
        <w:rPr>
          <w:sz w:val="24"/>
          <w:szCs w:val="24"/>
        </w:rPr>
        <w:t xml:space="preserve">You need to enter the amount of cash you have been given </w:t>
      </w:r>
      <w:r w:rsidR="00D97FD9" w:rsidRPr="00684AEB">
        <w:rPr>
          <w:b/>
          <w:bCs/>
          <w:sz w:val="24"/>
          <w:szCs w:val="24"/>
        </w:rPr>
        <w:t>BEFORE</w:t>
      </w:r>
      <w:r w:rsidR="00D97FD9" w:rsidRPr="00684AEB">
        <w:rPr>
          <w:sz w:val="24"/>
          <w:szCs w:val="24"/>
        </w:rPr>
        <w:t xml:space="preserve"> pressing cash</w:t>
      </w:r>
    </w:p>
    <w:p w14:paraId="06441698" w14:textId="2D517985" w:rsidR="003564C4" w:rsidRPr="00684AEB" w:rsidRDefault="003564C4" w:rsidP="003564C4">
      <w:pPr>
        <w:pStyle w:val="ListParagraph"/>
        <w:numPr>
          <w:ilvl w:val="0"/>
          <w:numId w:val="5"/>
        </w:numPr>
        <w:rPr>
          <w:color w:val="000000" w:themeColor="text1"/>
          <w:sz w:val="24"/>
          <w:szCs w:val="24"/>
        </w:rPr>
      </w:pPr>
      <w:r w:rsidRPr="00684AEB">
        <w:rPr>
          <w:color w:val="000000" w:themeColor="text1"/>
          <w:sz w:val="24"/>
          <w:szCs w:val="24"/>
        </w:rPr>
        <w:t>With a cash sale, hold the cash you are given out of the till until you have given the customer the change. This stops them saying they gave you a £20 note when they actually gave you a £10 note!!</w:t>
      </w:r>
      <w:r w:rsidR="00535E14" w:rsidRPr="00684AEB">
        <w:rPr>
          <w:color w:val="000000" w:themeColor="text1"/>
          <w:sz w:val="24"/>
          <w:szCs w:val="24"/>
        </w:rPr>
        <w:t xml:space="preserve"> We do not </w:t>
      </w:r>
      <w:r w:rsidR="007260A3" w:rsidRPr="00684AEB">
        <w:rPr>
          <w:color w:val="000000" w:themeColor="text1"/>
          <w:sz w:val="24"/>
          <w:szCs w:val="24"/>
        </w:rPr>
        <w:t xml:space="preserve">accept </w:t>
      </w:r>
      <w:r w:rsidR="00535E14" w:rsidRPr="00684AEB">
        <w:rPr>
          <w:color w:val="000000" w:themeColor="text1"/>
          <w:sz w:val="24"/>
          <w:szCs w:val="24"/>
        </w:rPr>
        <w:t>£50 notes or Scottish currency</w:t>
      </w:r>
    </w:p>
    <w:p w14:paraId="23F50AA4" w14:textId="0EAEAB5C" w:rsidR="00535E14" w:rsidRPr="00684AEB" w:rsidRDefault="00535E14" w:rsidP="00476696">
      <w:pPr>
        <w:pStyle w:val="ListParagraph"/>
        <w:numPr>
          <w:ilvl w:val="0"/>
          <w:numId w:val="5"/>
        </w:numPr>
        <w:rPr>
          <w:color w:val="000000" w:themeColor="text1"/>
          <w:sz w:val="24"/>
          <w:szCs w:val="24"/>
        </w:rPr>
      </w:pPr>
      <w:r w:rsidRPr="00684AEB">
        <w:rPr>
          <w:color w:val="000000" w:themeColor="text1"/>
          <w:sz w:val="24"/>
          <w:szCs w:val="24"/>
        </w:rPr>
        <w:t xml:space="preserve">If the customer says “keep the change” then just put it in the till. This is equivalent to a charity box as profits </w:t>
      </w:r>
      <w:r w:rsidR="00392AD9" w:rsidRPr="00684AEB">
        <w:rPr>
          <w:color w:val="000000" w:themeColor="text1"/>
          <w:sz w:val="24"/>
          <w:szCs w:val="24"/>
        </w:rPr>
        <w:t>are used for outreach work and also may</w:t>
      </w:r>
      <w:r w:rsidRPr="00684AEB">
        <w:rPr>
          <w:color w:val="000000" w:themeColor="text1"/>
          <w:sz w:val="24"/>
          <w:szCs w:val="24"/>
        </w:rPr>
        <w:t xml:space="preserve"> be </w:t>
      </w:r>
      <w:r w:rsidR="007260A3" w:rsidRPr="00684AEB">
        <w:rPr>
          <w:color w:val="000000" w:themeColor="text1"/>
          <w:sz w:val="24"/>
          <w:szCs w:val="24"/>
        </w:rPr>
        <w:t>distributed between local good causes</w:t>
      </w:r>
      <w:r w:rsidRPr="00684AEB">
        <w:rPr>
          <w:color w:val="000000" w:themeColor="text1"/>
          <w:sz w:val="24"/>
          <w:szCs w:val="24"/>
        </w:rPr>
        <w:t>, chosen by the members</w:t>
      </w:r>
      <w:r w:rsidR="00F96809" w:rsidRPr="00684AEB">
        <w:rPr>
          <w:color w:val="000000" w:themeColor="text1"/>
          <w:sz w:val="24"/>
          <w:szCs w:val="24"/>
        </w:rPr>
        <w:t xml:space="preserve"> at the Annual Members Meeting</w:t>
      </w:r>
    </w:p>
    <w:p w14:paraId="434DA420" w14:textId="2F6E1612" w:rsidR="00391351" w:rsidRPr="001A29D1" w:rsidRDefault="00F96809" w:rsidP="00391351">
      <w:pPr>
        <w:pStyle w:val="ListParagraph"/>
        <w:numPr>
          <w:ilvl w:val="0"/>
          <w:numId w:val="18"/>
        </w:numPr>
        <w:rPr>
          <w:b/>
          <w:bCs/>
          <w:sz w:val="24"/>
          <w:szCs w:val="24"/>
        </w:rPr>
      </w:pPr>
      <w:r w:rsidRPr="00642016">
        <w:rPr>
          <w:b/>
          <w:bCs/>
          <w:sz w:val="24"/>
          <w:szCs w:val="24"/>
        </w:rPr>
        <w:t>Always offer the customer a receipt</w:t>
      </w:r>
      <w:r w:rsidR="00642016">
        <w:rPr>
          <w:sz w:val="24"/>
          <w:szCs w:val="24"/>
        </w:rPr>
        <w:t xml:space="preserve"> </w:t>
      </w:r>
      <w:r w:rsidR="00642016" w:rsidRPr="001A29D1">
        <w:rPr>
          <w:b/>
          <w:bCs/>
          <w:sz w:val="24"/>
          <w:szCs w:val="24"/>
        </w:rPr>
        <w:t>once the “Receipt screen” appears</w:t>
      </w:r>
      <w:r w:rsidR="00642016">
        <w:rPr>
          <w:sz w:val="24"/>
          <w:szCs w:val="24"/>
        </w:rPr>
        <w:t>.</w:t>
      </w:r>
      <w:r w:rsidR="001A29D1">
        <w:rPr>
          <w:sz w:val="24"/>
          <w:szCs w:val="24"/>
        </w:rPr>
        <w:t xml:space="preserve"> This will confirm that the card payment has gone through.</w:t>
      </w:r>
      <w:r w:rsidR="00642016">
        <w:rPr>
          <w:sz w:val="24"/>
          <w:szCs w:val="24"/>
        </w:rPr>
        <w:t xml:space="preserve"> If they do not wish to have a receipt then</w:t>
      </w:r>
      <w:r w:rsidRPr="00684AEB">
        <w:rPr>
          <w:sz w:val="24"/>
          <w:szCs w:val="24"/>
        </w:rPr>
        <w:t xml:space="preserve"> finish the transaction by pressing </w:t>
      </w:r>
      <w:r w:rsidR="00354B64" w:rsidRPr="00684AEB">
        <w:rPr>
          <w:sz w:val="24"/>
          <w:szCs w:val="24"/>
        </w:rPr>
        <w:t>“NO RECEIPT”</w:t>
      </w:r>
    </w:p>
    <w:p w14:paraId="6DB01512" w14:textId="77777777" w:rsidR="001A29D1" w:rsidRPr="00684AEB" w:rsidRDefault="001A29D1" w:rsidP="001A29D1">
      <w:pPr>
        <w:pStyle w:val="ListParagraph"/>
        <w:rPr>
          <w:b/>
          <w:bCs/>
          <w:sz w:val="24"/>
          <w:szCs w:val="24"/>
        </w:rPr>
      </w:pPr>
    </w:p>
    <w:p w14:paraId="61A216CB" w14:textId="01FF66F7" w:rsidR="00A767AE" w:rsidRPr="00684AEB" w:rsidRDefault="00305D72" w:rsidP="00CA5AF6">
      <w:pPr>
        <w:rPr>
          <w:b/>
          <w:bCs/>
          <w:sz w:val="24"/>
          <w:szCs w:val="24"/>
        </w:rPr>
      </w:pPr>
      <w:r w:rsidRPr="00684AEB">
        <w:rPr>
          <w:b/>
          <w:bCs/>
          <w:sz w:val="24"/>
          <w:szCs w:val="24"/>
        </w:rPr>
        <w:t>P</w:t>
      </w:r>
      <w:r w:rsidR="00B222E6" w:rsidRPr="00684AEB">
        <w:rPr>
          <w:b/>
          <w:bCs/>
          <w:sz w:val="24"/>
          <w:szCs w:val="24"/>
        </w:rPr>
        <w:t xml:space="preserve">lease ask </w:t>
      </w:r>
      <w:r w:rsidR="003F33D5" w:rsidRPr="00684AEB">
        <w:rPr>
          <w:b/>
          <w:bCs/>
          <w:sz w:val="24"/>
          <w:szCs w:val="24"/>
        </w:rPr>
        <w:t xml:space="preserve">about </w:t>
      </w:r>
      <w:r w:rsidR="00B222E6" w:rsidRPr="00684AEB">
        <w:rPr>
          <w:b/>
          <w:bCs/>
          <w:sz w:val="24"/>
          <w:szCs w:val="24"/>
        </w:rPr>
        <w:t>anything that you are not sure about. Thank you!</w:t>
      </w:r>
    </w:p>
    <w:sectPr w:rsidR="00A767AE" w:rsidRPr="00684AEB" w:rsidSect="0015429E">
      <w:headerReference w:type="even" r:id="rId7"/>
      <w:headerReference w:type="default" r:id="rId8"/>
      <w:footerReference w:type="even" r:id="rId9"/>
      <w:footerReference w:type="default" r:id="rId10"/>
      <w:headerReference w:type="first" r:id="rId11"/>
      <w:footerReference w:type="first" r:id="rId12"/>
      <w:pgSz w:w="11906" w:h="16838"/>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1F180" w14:textId="77777777" w:rsidR="000E0D87" w:rsidRDefault="000E0D87" w:rsidP="00B8775D">
      <w:pPr>
        <w:spacing w:after="0" w:line="240" w:lineRule="auto"/>
      </w:pPr>
      <w:r>
        <w:separator/>
      </w:r>
    </w:p>
  </w:endnote>
  <w:endnote w:type="continuationSeparator" w:id="0">
    <w:p w14:paraId="09C35274" w14:textId="77777777" w:rsidR="000E0D87" w:rsidRDefault="000E0D87" w:rsidP="00B8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D5F4" w14:textId="77777777" w:rsidR="002141C3" w:rsidRDefault="00214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5FBE" w14:textId="77777777" w:rsidR="002141C3" w:rsidRDefault="00214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2A80" w14:textId="77777777" w:rsidR="002141C3" w:rsidRDefault="00214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D274" w14:textId="77777777" w:rsidR="000E0D87" w:rsidRDefault="000E0D87" w:rsidP="00B8775D">
      <w:pPr>
        <w:spacing w:after="0" w:line="240" w:lineRule="auto"/>
      </w:pPr>
      <w:r>
        <w:separator/>
      </w:r>
    </w:p>
  </w:footnote>
  <w:footnote w:type="continuationSeparator" w:id="0">
    <w:p w14:paraId="467DBFDB" w14:textId="77777777" w:rsidR="000E0D87" w:rsidRDefault="000E0D87" w:rsidP="00B8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F8A8" w14:textId="77777777" w:rsidR="002141C3" w:rsidRDefault="00214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DB40" w14:textId="6CD22190" w:rsidR="00BB7178" w:rsidRDefault="00C12EFA">
    <w:pPr>
      <w:pStyle w:val="Header"/>
    </w:pPr>
    <w:r w:rsidRPr="00C12EFA">
      <w:t>GG027</w:t>
    </w:r>
    <w:r w:rsidR="00727609">
      <w:t>B</w:t>
    </w:r>
    <w:r>
      <w:t xml:space="preserve"> / </w:t>
    </w:r>
    <w:r w:rsidR="002141C3">
      <w:t>06 Nov</w:t>
    </w:r>
    <w:r>
      <w:t xml:space="preserve"> 2025</w:t>
    </w:r>
  </w:p>
  <w:p w14:paraId="6B6CE21E" w14:textId="77777777" w:rsidR="00BB7178" w:rsidRDefault="00BB71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67DB" w14:textId="77777777" w:rsidR="002141C3" w:rsidRDefault="00214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7181"/>
    <w:multiLevelType w:val="hybridMultilevel"/>
    <w:tmpl w:val="8392F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B7C3A"/>
    <w:multiLevelType w:val="hybridMultilevel"/>
    <w:tmpl w:val="3814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242E6"/>
    <w:multiLevelType w:val="hybridMultilevel"/>
    <w:tmpl w:val="53DC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B75E0"/>
    <w:multiLevelType w:val="hybridMultilevel"/>
    <w:tmpl w:val="B3BC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E438A"/>
    <w:multiLevelType w:val="hybridMultilevel"/>
    <w:tmpl w:val="90CC5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C2A0D"/>
    <w:multiLevelType w:val="multilevel"/>
    <w:tmpl w:val="BECC4C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BB29BA"/>
    <w:multiLevelType w:val="multilevel"/>
    <w:tmpl w:val="1EF4BDA6"/>
    <w:lvl w:ilvl="0">
      <w:start w:val="1"/>
      <w:numFmt w:val="decimal"/>
      <w:lvlText w:val="%1"/>
      <w:lvlJc w:val="left"/>
      <w:pPr>
        <w:ind w:left="432" w:hanging="432"/>
      </w:pPr>
      <w:rPr>
        <w:b/>
        <w:i w:val="0"/>
        <w:color w:val="8BAA26"/>
        <w:sz w:val="24"/>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07B5905"/>
    <w:multiLevelType w:val="hybridMultilevel"/>
    <w:tmpl w:val="CAE09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AA5D61"/>
    <w:multiLevelType w:val="hybridMultilevel"/>
    <w:tmpl w:val="4B8A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E4BEC"/>
    <w:multiLevelType w:val="hybridMultilevel"/>
    <w:tmpl w:val="C3AE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93CFC"/>
    <w:multiLevelType w:val="hybridMultilevel"/>
    <w:tmpl w:val="9CAE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C3C8F"/>
    <w:multiLevelType w:val="hybridMultilevel"/>
    <w:tmpl w:val="D8B05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044508"/>
    <w:multiLevelType w:val="hybridMultilevel"/>
    <w:tmpl w:val="1028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080069"/>
    <w:multiLevelType w:val="hybridMultilevel"/>
    <w:tmpl w:val="CBE6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13409"/>
    <w:multiLevelType w:val="hybridMultilevel"/>
    <w:tmpl w:val="DFEE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C7135F"/>
    <w:multiLevelType w:val="hybridMultilevel"/>
    <w:tmpl w:val="C358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C0618D"/>
    <w:multiLevelType w:val="hybridMultilevel"/>
    <w:tmpl w:val="3B44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E3C84"/>
    <w:multiLevelType w:val="hybridMultilevel"/>
    <w:tmpl w:val="97784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10230E"/>
    <w:multiLevelType w:val="hybridMultilevel"/>
    <w:tmpl w:val="350C6C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8"/>
  </w:num>
  <w:num w:numId="4">
    <w:abstractNumId w:val="13"/>
  </w:num>
  <w:num w:numId="5">
    <w:abstractNumId w:val="4"/>
  </w:num>
  <w:num w:numId="6">
    <w:abstractNumId w:val="3"/>
  </w:num>
  <w:num w:numId="7">
    <w:abstractNumId w:val="18"/>
  </w:num>
  <w:num w:numId="8">
    <w:abstractNumId w:val="16"/>
  </w:num>
  <w:num w:numId="9">
    <w:abstractNumId w:val="7"/>
  </w:num>
  <w:num w:numId="10">
    <w:abstractNumId w:val="17"/>
  </w:num>
  <w:num w:numId="11">
    <w:abstractNumId w:val="10"/>
  </w:num>
  <w:num w:numId="12">
    <w:abstractNumId w:val="1"/>
  </w:num>
  <w:num w:numId="13">
    <w:abstractNumId w:val="2"/>
  </w:num>
  <w:num w:numId="14">
    <w:abstractNumId w:val="12"/>
  </w:num>
  <w:num w:numId="15">
    <w:abstractNumId w:val="11"/>
  </w:num>
  <w:num w:numId="16">
    <w:abstractNumId w:val="9"/>
  </w:num>
  <w:num w:numId="17">
    <w:abstractNumId w:val="15"/>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C9"/>
    <w:rsid w:val="00004D11"/>
    <w:rsid w:val="00065D8A"/>
    <w:rsid w:val="000776F1"/>
    <w:rsid w:val="00094E92"/>
    <w:rsid w:val="000E0D87"/>
    <w:rsid w:val="000F241F"/>
    <w:rsid w:val="001142C9"/>
    <w:rsid w:val="00131C2F"/>
    <w:rsid w:val="0013642C"/>
    <w:rsid w:val="00140115"/>
    <w:rsid w:val="0015429E"/>
    <w:rsid w:val="00172505"/>
    <w:rsid w:val="00175E69"/>
    <w:rsid w:val="001A29D1"/>
    <w:rsid w:val="0021317A"/>
    <w:rsid w:val="002141C3"/>
    <w:rsid w:val="00227949"/>
    <w:rsid w:val="00236270"/>
    <w:rsid w:val="00274464"/>
    <w:rsid w:val="0028552D"/>
    <w:rsid w:val="002C7D73"/>
    <w:rsid w:val="002D38A4"/>
    <w:rsid w:val="00305D72"/>
    <w:rsid w:val="0031397A"/>
    <w:rsid w:val="003358AE"/>
    <w:rsid w:val="00342ECC"/>
    <w:rsid w:val="00354B64"/>
    <w:rsid w:val="003564C4"/>
    <w:rsid w:val="0037240B"/>
    <w:rsid w:val="0038039D"/>
    <w:rsid w:val="00391351"/>
    <w:rsid w:val="00392AD9"/>
    <w:rsid w:val="00395ADF"/>
    <w:rsid w:val="003A0140"/>
    <w:rsid w:val="003E2864"/>
    <w:rsid w:val="003F33D5"/>
    <w:rsid w:val="003F54F4"/>
    <w:rsid w:val="00415461"/>
    <w:rsid w:val="00435780"/>
    <w:rsid w:val="00445353"/>
    <w:rsid w:val="004604B4"/>
    <w:rsid w:val="004732B5"/>
    <w:rsid w:val="00476696"/>
    <w:rsid w:val="004B5231"/>
    <w:rsid w:val="0052259B"/>
    <w:rsid w:val="00535E14"/>
    <w:rsid w:val="00567097"/>
    <w:rsid w:val="005C23FE"/>
    <w:rsid w:val="006322CA"/>
    <w:rsid w:val="00636301"/>
    <w:rsid w:val="00642016"/>
    <w:rsid w:val="00676AEE"/>
    <w:rsid w:val="00684AEB"/>
    <w:rsid w:val="006B13B9"/>
    <w:rsid w:val="006E025F"/>
    <w:rsid w:val="00704A06"/>
    <w:rsid w:val="00724568"/>
    <w:rsid w:val="007260A3"/>
    <w:rsid w:val="00727609"/>
    <w:rsid w:val="0074671D"/>
    <w:rsid w:val="007556FF"/>
    <w:rsid w:val="00791541"/>
    <w:rsid w:val="007A28E9"/>
    <w:rsid w:val="007E7F44"/>
    <w:rsid w:val="0081355D"/>
    <w:rsid w:val="00821C97"/>
    <w:rsid w:val="00823F84"/>
    <w:rsid w:val="008B5458"/>
    <w:rsid w:val="008E437D"/>
    <w:rsid w:val="00910BAA"/>
    <w:rsid w:val="00913EA0"/>
    <w:rsid w:val="00924697"/>
    <w:rsid w:val="00946AEA"/>
    <w:rsid w:val="00955E03"/>
    <w:rsid w:val="0096512B"/>
    <w:rsid w:val="009654F6"/>
    <w:rsid w:val="00970859"/>
    <w:rsid w:val="00974565"/>
    <w:rsid w:val="00975C37"/>
    <w:rsid w:val="0099266D"/>
    <w:rsid w:val="00995F50"/>
    <w:rsid w:val="009E0C5F"/>
    <w:rsid w:val="009E7D35"/>
    <w:rsid w:val="00A153F8"/>
    <w:rsid w:val="00A225F5"/>
    <w:rsid w:val="00A314C8"/>
    <w:rsid w:val="00A430B0"/>
    <w:rsid w:val="00A767AE"/>
    <w:rsid w:val="00AA1475"/>
    <w:rsid w:val="00AA28A9"/>
    <w:rsid w:val="00AC1BB7"/>
    <w:rsid w:val="00AF4510"/>
    <w:rsid w:val="00B21381"/>
    <w:rsid w:val="00B222E6"/>
    <w:rsid w:val="00B42994"/>
    <w:rsid w:val="00B86B29"/>
    <w:rsid w:val="00B8775D"/>
    <w:rsid w:val="00BA2354"/>
    <w:rsid w:val="00BB7178"/>
    <w:rsid w:val="00BD5A2E"/>
    <w:rsid w:val="00C12EFA"/>
    <w:rsid w:val="00C51F7C"/>
    <w:rsid w:val="00C756CA"/>
    <w:rsid w:val="00C77CFE"/>
    <w:rsid w:val="00C9672F"/>
    <w:rsid w:val="00CA5AF6"/>
    <w:rsid w:val="00CB6B90"/>
    <w:rsid w:val="00CF7315"/>
    <w:rsid w:val="00D06F7A"/>
    <w:rsid w:val="00D26726"/>
    <w:rsid w:val="00D570E1"/>
    <w:rsid w:val="00D97FD9"/>
    <w:rsid w:val="00DA33B4"/>
    <w:rsid w:val="00DC7C09"/>
    <w:rsid w:val="00DD61D6"/>
    <w:rsid w:val="00DF3D5B"/>
    <w:rsid w:val="00E27434"/>
    <w:rsid w:val="00E51B6E"/>
    <w:rsid w:val="00E74716"/>
    <w:rsid w:val="00E74A58"/>
    <w:rsid w:val="00E7566B"/>
    <w:rsid w:val="00EB5CF8"/>
    <w:rsid w:val="00EE5139"/>
    <w:rsid w:val="00EF7DCA"/>
    <w:rsid w:val="00F130B9"/>
    <w:rsid w:val="00F24AE4"/>
    <w:rsid w:val="00F41D82"/>
    <w:rsid w:val="00F53F3D"/>
    <w:rsid w:val="00F939B6"/>
    <w:rsid w:val="00F96809"/>
    <w:rsid w:val="00FA4A3F"/>
    <w:rsid w:val="00FE0BD5"/>
    <w:rsid w:val="00FE6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6D52E"/>
  <w15:chartTrackingRefBased/>
  <w15:docId w15:val="{4DD09636-263A-459E-A253-7728CB3F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D38A4"/>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unhideWhenUsed/>
    <w:qFormat/>
    <w:rsid w:val="002D38A4"/>
    <w:pPr>
      <w:keepNext w:val="0"/>
      <w:keepLines w:val="0"/>
      <w:numPr>
        <w:ilvl w:val="2"/>
        <w:numId w:val="2"/>
      </w:numPr>
      <w:spacing w:before="200" w:line="271" w:lineRule="auto"/>
      <w:outlineLvl w:val="2"/>
    </w:pPr>
    <w:rPr>
      <w:rFonts w:ascii="Century Gothic" w:eastAsia="Times New Roman" w:hAnsi="Century Gothic"/>
      <w:b/>
      <w:color w:val="92D05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38A4"/>
    <w:rPr>
      <w:rFonts w:ascii="Century Gothic" w:eastAsia="Times New Roman" w:hAnsi="Century Gothic" w:cstheme="majorBidi"/>
      <w:b/>
      <w:color w:val="92D050"/>
      <w:sz w:val="24"/>
      <w:szCs w:val="26"/>
    </w:rPr>
  </w:style>
  <w:style w:type="character" w:customStyle="1" w:styleId="Heading2Char">
    <w:name w:val="Heading 2 Char"/>
    <w:basedOn w:val="DefaultParagraphFont"/>
    <w:link w:val="Heading2"/>
    <w:uiPriority w:val="9"/>
    <w:semiHidden/>
    <w:rsid w:val="002D38A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142C9"/>
    <w:pPr>
      <w:ind w:left="720"/>
      <w:contextualSpacing/>
    </w:pPr>
  </w:style>
  <w:style w:type="paragraph" w:styleId="Revision">
    <w:name w:val="Revision"/>
    <w:hidden/>
    <w:uiPriority w:val="99"/>
    <w:semiHidden/>
    <w:rsid w:val="0099266D"/>
    <w:pPr>
      <w:spacing w:after="0" w:line="240" w:lineRule="auto"/>
    </w:pPr>
  </w:style>
  <w:style w:type="paragraph" w:styleId="Header">
    <w:name w:val="header"/>
    <w:basedOn w:val="Normal"/>
    <w:link w:val="HeaderChar"/>
    <w:uiPriority w:val="99"/>
    <w:unhideWhenUsed/>
    <w:rsid w:val="00B87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75D"/>
  </w:style>
  <w:style w:type="paragraph" w:styleId="Footer">
    <w:name w:val="footer"/>
    <w:basedOn w:val="Normal"/>
    <w:link w:val="FooterChar"/>
    <w:uiPriority w:val="99"/>
    <w:unhideWhenUsed/>
    <w:rsid w:val="00B87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Harding</dc:creator>
  <cp:keywords/>
  <dc:description/>
  <cp:lastModifiedBy>Jo Anderson</cp:lastModifiedBy>
  <cp:revision>13</cp:revision>
  <cp:lastPrinted>2025-04-16T17:32:00Z</cp:lastPrinted>
  <dcterms:created xsi:type="dcterms:W3CDTF">2025-10-31T15:41:00Z</dcterms:created>
  <dcterms:modified xsi:type="dcterms:W3CDTF">2025-11-06T13:35:00Z</dcterms:modified>
</cp:coreProperties>
</file>